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tabs>
          <w:tab w:val="left" w:pos="4703"/>
          <w:tab w:val="left" w:pos="8759"/>
        </w:tabs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ab/>
      </w:r>
      <w:r>
        <w:rPr>
          <w:noProof/>
          <w:lang w:eastAsia="it-IT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2800350</wp:posOffset>
            </wp:positionH>
            <wp:positionV relativeFrom="paragraph">
              <wp:posOffset>0</wp:posOffset>
            </wp:positionV>
            <wp:extent cx="810895" cy="794385"/>
            <wp:effectExtent l="0" t="0" r="0" b="0"/>
            <wp:wrapNone/>
            <wp:docPr id="102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895" cy="794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452120</wp:posOffset>
            </wp:positionH>
            <wp:positionV relativeFrom="paragraph">
              <wp:posOffset>93345</wp:posOffset>
            </wp:positionV>
            <wp:extent cx="718185" cy="634365"/>
            <wp:effectExtent l="0" t="0" r="0" b="0"/>
            <wp:wrapNone/>
            <wp:docPr id="103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8185" cy="634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5245100</wp:posOffset>
            </wp:positionH>
            <wp:positionV relativeFrom="paragraph">
              <wp:posOffset>41275</wp:posOffset>
            </wp:positionV>
            <wp:extent cx="699770" cy="737870"/>
            <wp:effectExtent l="0" t="0" r="0" b="0"/>
            <wp:wrapNone/>
            <wp:docPr id="103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9770" cy="737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Bookman Old Style" w:eastAsia="Bookman Old Style" w:hAnsi="Bookman Old Style" w:cs="Bookman Old Style"/>
          <w:color w:val="000000"/>
          <w:sz w:val="28"/>
          <w:szCs w:val="28"/>
        </w:rPr>
      </w:pP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Bookman Old Style" w:eastAsia="Bookman Old Style" w:hAnsi="Bookman Old Style" w:cs="Bookman Old Style"/>
          <w:color w:val="000000"/>
          <w:sz w:val="28"/>
          <w:szCs w:val="28"/>
        </w:rPr>
      </w:pP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</w:p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Ministero dell’Istruzione e del Merito</w:t>
      </w:r>
    </w:p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r>
        <w:rPr>
          <w:rFonts w:ascii="Bookman Old Style" w:eastAsia="Bookman Old Style" w:hAnsi="Bookman Old Style" w:cs="Bookman Old Style"/>
          <w:color w:val="000000"/>
        </w:rPr>
        <w:t>Ufficio Scolastico Regionale per la Sicilia</w:t>
      </w:r>
    </w:p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Bookman Old Style" w:eastAsia="Bookman Old Style" w:hAnsi="Bookman Old Style" w:cs="Bookman Old Style"/>
          <w:color w:val="000000"/>
          <w:sz w:val="32"/>
          <w:szCs w:val="32"/>
        </w:rPr>
      </w:pPr>
      <w:r>
        <w:rPr>
          <w:rFonts w:ascii="Bookman Old Style" w:eastAsia="Bookman Old Style" w:hAnsi="Bookman Old Style" w:cs="Bookman Old Style"/>
          <w:b/>
          <w:color w:val="000000"/>
          <w:sz w:val="32"/>
          <w:szCs w:val="32"/>
        </w:rPr>
        <w:t>ISTITUTO OMNICOMPRENSIVO “Luigi PIRANDELLO”</w:t>
      </w:r>
    </w:p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SCUOLA INFANZIA, PRIMARIA E SECONDARIA DI 1° E 2° GRADO</w:t>
      </w:r>
    </w:p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VIA ENNA n° 7 – 92031 LAMPEDUSA</w:t>
      </w:r>
      <w:r>
        <w:rPr>
          <w:rFonts w:ascii="Bookman Old Style" w:eastAsia="Bookman Old Style" w:hAnsi="Bookman Old Style" w:cs="Bookman Old Style"/>
          <w:b/>
          <w:color w:val="000000"/>
          <w:sz w:val="20"/>
          <w:szCs w:val="20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E LINOSA (AG)</w:t>
      </w:r>
    </w:p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Tel. 0922/971039 - C.F. 80006700845- C.M. AGIC81000E – AGPS08000A</w:t>
      </w:r>
    </w:p>
    <w:p w:rsidR="00BD5DED" w:rsidRDefault="007275D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hyperlink r:id="rId11">
        <w:r w:rsidR="009C6EF0">
          <w:rPr>
            <w:rFonts w:ascii="Bookman Old Style" w:eastAsia="Bookman Old Style" w:hAnsi="Bookman Old Style" w:cs="Bookman Old Style"/>
            <w:color w:val="000000"/>
            <w:sz w:val="20"/>
            <w:szCs w:val="20"/>
          </w:rPr>
          <w:t>agic81000e@istruzione.it</w:t>
        </w:r>
      </w:hyperlink>
      <w:r w:rsidR="009C6EF0"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- </w:t>
      </w:r>
      <w:hyperlink r:id="rId12">
        <w:r w:rsidR="009C6EF0">
          <w:rPr>
            <w:rFonts w:ascii="Bookman Old Style" w:eastAsia="Bookman Old Style" w:hAnsi="Bookman Old Style" w:cs="Bookman Old Style"/>
            <w:color w:val="000000"/>
            <w:sz w:val="20"/>
            <w:szCs w:val="20"/>
          </w:rPr>
          <w:t>agic81000e@pec.istruzione.it</w:t>
        </w:r>
      </w:hyperlink>
    </w:p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Sito web: </w:t>
      </w:r>
      <w:hyperlink r:id="rId13">
        <w:r>
          <w:rPr>
            <w:rFonts w:ascii="Bookman Old Style" w:eastAsia="Bookman Old Style" w:hAnsi="Bookman Old Style" w:cs="Bookman Old Style"/>
            <w:color w:val="000000"/>
            <w:sz w:val="20"/>
            <w:szCs w:val="20"/>
          </w:rPr>
          <w:t>www.scuoledilampedusa.edu.it</w:t>
        </w:r>
      </w:hyperlink>
    </w:p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Codice Univoco: UFJ8SV</w:t>
      </w:r>
    </w:p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ookman Old Style" w:eastAsia="Bookman Old Style" w:hAnsi="Bookman Old Style" w:cs="Bookman Old Style"/>
          <w:color w:val="000000"/>
          <w:sz w:val="16"/>
          <w:szCs w:val="16"/>
        </w:rPr>
      </w:pPr>
      <w:r>
        <w:rPr>
          <w:rFonts w:ascii="Bookman Old Style" w:eastAsia="Bookman Old Style" w:hAnsi="Bookman Old Style" w:cs="Bookman Old Style"/>
          <w:b/>
          <w:noProof/>
          <w:color w:val="000000"/>
          <w:sz w:val="16"/>
          <w:szCs w:val="16"/>
          <w:lang w:eastAsia="it-IT"/>
        </w:rPr>
        <w:drawing>
          <wp:inline distT="0" distB="0" distL="114300" distR="114300">
            <wp:extent cx="5210175" cy="132715"/>
            <wp:effectExtent l="0" t="0" r="0" b="0"/>
            <wp:docPr id="102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32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tabs>
          <w:tab w:val="left" w:pos="4703"/>
          <w:tab w:val="left" w:pos="8759"/>
        </w:tabs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ab/>
      </w:r>
    </w:p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ab/>
      </w: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Bookman Old Style" w:eastAsia="Bookman Old Style" w:hAnsi="Bookman Old Style" w:cs="Bookman Old Style"/>
          <w:color w:val="000000"/>
          <w:sz w:val="28"/>
          <w:szCs w:val="28"/>
        </w:rPr>
      </w:pP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Bookman Old Style" w:eastAsia="Bookman Old Style" w:hAnsi="Bookman Old Style" w:cs="Bookman Old Style"/>
          <w:color w:val="000000"/>
          <w:sz w:val="28"/>
          <w:szCs w:val="28"/>
        </w:rPr>
      </w:pP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Bookman Old Style" w:eastAsia="Bookman Old Style" w:hAnsi="Bookman Old Style" w:cs="Bookman Old Style"/>
          <w:color w:val="000000"/>
          <w:sz w:val="28"/>
          <w:szCs w:val="28"/>
        </w:rPr>
      </w:pP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ookman Old Style" w:eastAsia="Bookman Old Style" w:hAnsi="Bookman Old Style" w:cs="Bookman Old Style"/>
          <w:color w:val="000000"/>
        </w:rPr>
      </w:pP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spacing w:line="276" w:lineRule="auto"/>
        <w:ind w:left="0" w:hanging="2"/>
        <w:jc w:val="right"/>
        <w:rPr>
          <w:rFonts w:ascii="Bookman Old Style" w:eastAsia="Bookman Old Style" w:hAnsi="Bookman Old Style" w:cs="Bookman Old Style"/>
          <w:color w:val="000000"/>
        </w:rPr>
      </w:pPr>
    </w:p>
    <w:tbl>
      <w:tblPr>
        <w:tblStyle w:val="a"/>
        <w:tblpPr w:leftFromText="141" w:rightFromText="141" w:vertAnchor="page" w:horzAnchor="margin" w:tblpXSpec="center" w:tblpY="5449"/>
        <w:tblW w:w="765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7655"/>
      </w:tblGrid>
      <w:tr w:rsidR="00BD5DED">
        <w:trPr>
          <w:trHeight w:val="3645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Bookman Old Style" w:eastAsia="Bookman Old Style" w:hAnsi="Bookman Old Style" w:cs="Bookman Old Style"/>
                <w:color w:val="000000"/>
              </w:rPr>
            </w:pPr>
          </w:p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Bookman Old Style" w:eastAsia="Bookman Old Style" w:hAnsi="Bookman Old Style" w:cs="Bookman Old Style"/>
                <w:color w:val="000000"/>
              </w:rPr>
            </w:pPr>
          </w:p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Bookman Old Style" w:eastAsia="Bookman Old Style" w:hAnsi="Bookman Old Style" w:cs="Bookman Old Style"/>
                <w:color w:val="000000"/>
              </w:rPr>
            </w:pPr>
          </w:p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Bookman Old Style" w:eastAsia="Bookman Old Style" w:hAnsi="Bookman Old Style" w:cs="Bookman Old Style"/>
                <w:color w:val="000000"/>
                <w:sz w:val="32"/>
                <w:szCs w:val="3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32"/>
                <w:szCs w:val="32"/>
              </w:rPr>
              <w:t>P.D.P.</w:t>
            </w:r>
          </w:p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Bookman Old Style" w:eastAsia="Bookman Old Style" w:hAnsi="Bookman Old Style" w:cs="Bookman Old Style"/>
                <w:color w:val="000000"/>
                <w:sz w:val="32"/>
                <w:szCs w:val="3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32"/>
                <w:szCs w:val="32"/>
              </w:rPr>
              <w:t>PIANO DIDATTICO PERSONALIZZATO</w:t>
            </w:r>
          </w:p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jc w:val="center"/>
              <w:textDirection w:val="lrTb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  <w:p w:rsidR="00BD5DED" w:rsidRDefault="009C6EF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jc w:val="center"/>
              <w:textDirection w:val="lrTb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Per allievi con Disturbi Specifici di Apprendimento (DSA-Legge 170/2010)</w:t>
            </w:r>
          </w:p>
          <w:p w:rsidR="00BD5DED" w:rsidRDefault="009C6EF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jc w:val="center"/>
              <w:textDirection w:val="lrTb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Per allievi con altri Bisogni Educativi Speciali (BES-Dir. Min. 27/12/2012; C.M. n. 8 del  6/03/2013)</w:t>
            </w:r>
          </w:p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jc w:val="center"/>
              <w:textDirection w:val="lrTb"/>
              <w:rPr>
                <w:rFonts w:ascii="Bookman Old Style" w:eastAsia="Bookman Old Style" w:hAnsi="Bookman Old Style" w:cs="Bookman Old Style"/>
                <w:color w:val="000000"/>
                <w:sz w:val="32"/>
                <w:szCs w:val="32"/>
              </w:rPr>
            </w:pPr>
            <w:r>
              <w:rPr>
                <w:rFonts w:ascii="Bookman Old Style" w:eastAsia="Bookman Old Style" w:hAnsi="Bookman Old Style" w:cs="Bookman Old Style"/>
                <w:noProof/>
                <w:color w:val="000000"/>
                <w:lang w:eastAsia="it-IT"/>
              </w:rPr>
              <w:drawing>
                <wp:inline distT="0" distB="0" distL="114300" distR="114300">
                  <wp:extent cx="1165860" cy="1064895"/>
                  <wp:effectExtent l="0" t="0" r="0" b="0"/>
                  <wp:docPr id="102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10648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" w:hanging="3"/>
              <w:jc w:val="center"/>
              <w:textDirection w:val="lrTb"/>
              <w:rPr>
                <w:rFonts w:ascii="Bookman Old Style" w:eastAsia="Bookman Old Style" w:hAnsi="Bookman Old Style" w:cs="Bookman Old Style"/>
                <w:color w:val="000000"/>
                <w:sz w:val="32"/>
                <w:szCs w:val="3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32"/>
                <w:szCs w:val="32"/>
              </w:rPr>
              <w:t>Scuola ____________________________</w:t>
            </w:r>
          </w:p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" w:hanging="3"/>
              <w:jc w:val="center"/>
              <w:textDirection w:val="lrTb"/>
              <w:rPr>
                <w:rFonts w:ascii="Bookman Old Style" w:eastAsia="Bookman Old Style" w:hAnsi="Bookman Old Style" w:cs="Bookman Old Style"/>
                <w:color w:val="000000"/>
                <w:sz w:val="28"/>
                <w:szCs w:val="28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32"/>
                <w:szCs w:val="32"/>
              </w:rPr>
              <w:t xml:space="preserve"> A.S.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28"/>
                <w:szCs w:val="28"/>
              </w:rPr>
              <w:t xml:space="preserve"> ______________</w:t>
            </w:r>
          </w:p>
        </w:tc>
      </w:tr>
    </w:tbl>
    <w:p w:rsidR="00BD5DED" w:rsidRDefault="00BD5DE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8" w:line="240" w:lineRule="auto"/>
        <w:ind w:left="0" w:hanging="2"/>
        <w:jc w:val="center"/>
        <w:rPr>
          <w:rFonts w:ascii="Bookman Old Style" w:eastAsia="Bookman Old Style" w:hAnsi="Bookman Old Style" w:cs="Bookman Old Style"/>
          <w:color w:val="000000"/>
        </w:rPr>
      </w:pPr>
    </w:p>
    <w:p w:rsidR="00BD5DED" w:rsidRDefault="00BD5DE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8" w:line="240" w:lineRule="auto"/>
        <w:ind w:left="1" w:hanging="3"/>
        <w:rPr>
          <w:rFonts w:ascii="Bookman Old Style" w:eastAsia="Bookman Old Style" w:hAnsi="Bookman Old Style" w:cs="Bookman Old Style"/>
          <w:color w:val="000000"/>
          <w:sz w:val="28"/>
          <w:szCs w:val="28"/>
        </w:rPr>
      </w:pPr>
    </w:p>
    <w:p w:rsidR="00BD5DED" w:rsidRDefault="00BD5DE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8" w:line="240" w:lineRule="auto"/>
        <w:ind w:left="1" w:hanging="3"/>
        <w:rPr>
          <w:rFonts w:ascii="Bookman Old Style" w:eastAsia="Bookman Old Style" w:hAnsi="Bookman Old Style" w:cs="Bookman Old Style"/>
          <w:color w:val="000000"/>
          <w:sz w:val="28"/>
          <w:szCs w:val="28"/>
        </w:rPr>
      </w:pPr>
    </w:p>
    <w:p w:rsidR="00BD5DED" w:rsidRDefault="00BD5DE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8" w:line="240" w:lineRule="auto"/>
        <w:ind w:left="1" w:hanging="3"/>
        <w:rPr>
          <w:rFonts w:ascii="Bookman Old Style" w:eastAsia="Bookman Old Style" w:hAnsi="Bookman Old Style" w:cs="Bookman Old Style"/>
          <w:color w:val="000000"/>
          <w:sz w:val="28"/>
          <w:szCs w:val="28"/>
        </w:rPr>
      </w:pPr>
    </w:p>
    <w:p w:rsidR="00BD5DED" w:rsidRDefault="00BD5DE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8" w:line="240" w:lineRule="auto"/>
        <w:ind w:left="1" w:hanging="3"/>
        <w:rPr>
          <w:rFonts w:ascii="Bookman Old Style" w:eastAsia="Bookman Old Style" w:hAnsi="Bookman Old Style" w:cs="Bookman Old Style"/>
          <w:color w:val="000000"/>
          <w:sz w:val="28"/>
          <w:szCs w:val="28"/>
        </w:rPr>
      </w:pPr>
    </w:p>
    <w:p w:rsidR="00BD5DED" w:rsidRDefault="009C6E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8" w:line="240" w:lineRule="auto"/>
        <w:ind w:left="1" w:hanging="3"/>
        <w:rPr>
          <w:rFonts w:ascii="Bookman Old Style" w:eastAsia="Bookman Old Style" w:hAnsi="Bookman Old Style" w:cs="Bookman Old Style"/>
          <w:color w:val="000000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color w:val="000000"/>
          <w:sz w:val="28"/>
          <w:szCs w:val="28"/>
        </w:rPr>
        <w:t>Alunno/a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: __________________________</w:t>
      </w:r>
    </w:p>
    <w:p w:rsidR="00BD5DED" w:rsidRDefault="00BD5DE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8" w:line="240" w:lineRule="auto"/>
        <w:ind w:left="1" w:hanging="3"/>
        <w:rPr>
          <w:rFonts w:ascii="Bookman Old Style" w:eastAsia="Bookman Old Style" w:hAnsi="Bookman Old Style" w:cs="Bookman Old Style"/>
          <w:color w:val="000000"/>
          <w:sz w:val="28"/>
          <w:szCs w:val="28"/>
        </w:rPr>
      </w:pPr>
    </w:p>
    <w:p w:rsidR="00BD5DED" w:rsidRDefault="009C6EF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>Classe</w:t>
      </w:r>
      <w:r>
        <w:rPr>
          <w:rFonts w:ascii="Bookman Old Style" w:eastAsia="Bookman Old Style" w:hAnsi="Bookman Old Style" w:cs="Bookman Old Style"/>
          <w:color w:val="000000"/>
        </w:rPr>
        <w:t>: ______________</w:t>
      </w:r>
    </w:p>
    <w:p w:rsidR="00BD5DED" w:rsidRDefault="009C6EF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>Coordinatore di classe/Team</w:t>
      </w:r>
      <w:r>
        <w:rPr>
          <w:rFonts w:ascii="Bookman Old Style" w:eastAsia="Bookman Old Style" w:hAnsi="Bookman Old Style" w:cs="Bookman Old Style"/>
          <w:color w:val="000000"/>
        </w:rPr>
        <w:t>: ____________________________________</w:t>
      </w:r>
    </w:p>
    <w:p w:rsidR="00BD5DED" w:rsidRDefault="009C6EF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>Referente  DSA/BES___________________________________________</w:t>
      </w:r>
    </w:p>
    <w:p w:rsidR="00BD5DED" w:rsidRDefault="009C6EF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>Coordinatore GLI_______________________________________________</w:t>
      </w: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right="567" w:hanging="4"/>
        <w:rPr>
          <w:rFonts w:ascii="Bookman Old Style" w:eastAsia="Bookman Old Style" w:hAnsi="Bookman Old Style" w:cs="Bookman Old Style"/>
          <w:color w:val="000000"/>
          <w:sz w:val="36"/>
          <w:szCs w:val="36"/>
        </w:rPr>
      </w:pP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right="567" w:hanging="4"/>
        <w:rPr>
          <w:rFonts w:ascii="Bookman Old Style" w:eastAsia="Bookman Old Style" w:hAnsi="Bookman Old Style" w:cs="Bookman Old Style"/>
          <w:color w:val="000000"/>
          <w:sz w:val="36"/>
          <w:szCs w:val="36"/>
        </w:rPr>
      </w:pP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right="567" w:hanging="4"/>
        <w:rPr>
          <w:rFonts w:ascii="Bookman Old Style" w:eastAsia="Bookman Old Style" w:hAnsi="Bookman Old Style" w:cs="Bookman Old Style"/>
          <w:color w:val="000000"/>
          <w:sz w:val="36"/>
          <w:szCs w:val="36"/>
        </w:rPr>
      </w:pPr>
    </w:p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right="567" w:hanging="4"/>
        <w:jc w:val="center"/>
        <w:rPr>
          <w:rFonts w:ascii="Bookman Old Style" w:eastAsia="Bookman Old Style" w:hAnsi="Bookman Old Style" w:cs="Bookman Old Style"/>
          <w:color w:val="000000"/>
          <w:sz w:val="36"/>
          <w:szCs w:val="36"/>
        </w:rPr>
      </w:pPr>
      <w:r>
        <w:rPr>
          <w:rFonts w:ascii="Bookman Old Style" w:eastAsia="Bookman Old Style" w:hAnsi="Bookman Old Style" w:cs="Bookman Old Style"/>
          <w:b/>
          <w:color w:val="000000"/>
          <w:sz w:val="36"/>
          <w:szCs w:val="36"/>
        </w:rPr>
        <w:t>Indice</w:t>
      </w: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right="567" w:hanging="4"/>
        <w:jc w:val="center"/>
        <w:rPr>
          <w:rFonts w:ascii="Bookman Old Style" w:eastAsia="Bookman Old Style" w:hAnsi="Bookman Old Style" w:cs="Bookman Old Style"/>
          <w:color w:val="000000"/>
          <w:sz w:val="36"/>
          <w:szCs w:val="36"/>
        </w:rPr>
      </w:pPr>
    </w:p>
    <w:sdt>
      <w:sdtPr>
        <w:id w:val="1192519758"/>
        <w:docPartObj>
          <w:docPartGallery w:val="Table of Contents"/>
          <w:docPartUnique/>
        </w:docPartObj>
      </w:sdtPr>
      <w:sdtEndPr>
        <w:rPr>
          <w:b/>
          <w:color w:val="4F81BD" w:themeColor="accent1"/>
        </w:rPr>
      </w:sdtEndPr>
      <w:sdtContent>
        <w:p w:rsidR="003C0C5F" w:rsidRPr="007275DE" w:rsidRDefault="009C6EF0" w:rsidP="003C0C5F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7513"/>
              <w:tab w:val="right" w:pos="9638"/>
            </w:tabs>
            <w:spacing w:line="360" w:lineRule="auto"/>
            <w:ind w:left="0" w:hanging="2"/>
            <w:rPr>
              <w:rFonts w:ascii="Bookman Old Style" w:eastAsia="Bookman Old Style" w:hAnsi="Bookman Old Style" w:cs="Bookman Old Style"/>
              <w:b/>
              <w:color w:val="4F81BD" w:themeColor="accent1"/>
              <w:highlight w:val="yellow"/>
            </w:rPr>
          </w:pPr>
          <w:r w:rsidRPr="007275DE">
            <w:rPr>
              <w:b/>
              <w:color w:val="4F81BD" w:themeColor="accent1"/>
            </w:rPr>
            <w:fldChar w:fldCharType="begin"/>
          </w:r>
          <w:r w:rsidRPr="007275DE">
            <w:rPr>
              <w:b/>
              <w:color w:val="4F81BD" w:themeColor="accent1"/>
            </w:rPr>
            <w:instrText xml:space="preserve"> TOC \h \u \z \t "Heading 1,1,Heading 2,2,Heading 3,3,Heading 4,4,Heading 5,5,Heading 6,6,"</w:instrText>
          </w:r>
          <w:r w:rsidRPr="007275DE">
            <w:rPr>
              <w:b/>
              <w:color w:val="4F81BD" w:themeColor="accent1"/>
            </w:rPr>
            <w:fldChar w:fldCharType="separate"/>
          </w:r>
          <w:r w:rsidRPr="007275DE">
            <w:rPr>
              <w:rFonts w:ascii="Bookman Old Style" w:eastAsia="Bookman Old Style" w:hAnsi="Bookman Old Style" w:cs="Bookman Old Style"/>
              <w:b/>
              <w:color w:val="4F81BD" w:themeColor="accent1"/>
              <w:u w:val="single"/>
            </w:rPr>
            <w:t>SEZIONE A (comune a tutti gli allievi con DSA e altri BES)</w:t>
          </w:r>
        </w:p>
        <w:p w:rsidR="00BD5DED" w:rsidRPr="007275DE" w:rsidRDefault="009C6EF0" w:rsidP="003C0C5F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7513"/>
              <w:tab w:val="right" w:pos="9638"/>
            </w:tabs>
            <w:spacing w:line="360" w:lineRule="auto"/>
            <w:ind w:left="0" w:hanging="2"/>
            <w:rPr>
              <w:rFonts w:ascii="Bookman Old Style" w:eastAsia="Bookman Old Style" w:hAnsi="Bookman Old Style" w:cs="Bookman Old Style"/>
              <w:b/>
              <w:color w:val="4F81BD" w:themeColor="accent1"/>
              <w:highlight w:val="yellow"/>
            </w:rPr>
          </w:pPr>
          <w:r w:rsidRPr="007275DE">
            <w:rPr>
              <w:rFonts w:ascii="Bookman Old Style" w:eastAsia="Bookman Old Style" w:hAnsi="Bookman Old Style" w:cs="Bookman Old Style"/>
              <w:b/>
              <w:color w:val="4F81BD" w:themeColor="accent1"/>
              <w:u w:val="single"/>
            </w:rPr>
            <w:t>Dati Anagrafici e Informazioni Essenziali di Presentazione dell’Allievo</w:t>
          </w:r>
        </w:p>
        <w:p w:rsidR="00BD5DED" w:rsidRPr="007275DE" w:rsidRDefault="007275DE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7513"/>
              <w:tab w:val="right" w:pos="9628"/>
              <w:tab w:val="right" w:pos="9638"/>
            </w:tabs>
            <w:spacing w:line="360" w:lineRule="auto"/>
            <w:ind w:left="0" w:hanging="2"/>
            <w:rPr>
              <w:rFonts w:ascii="Bookman Old Style" w:eastAsia="Bookman Old Style" w:hAnsi="Bookman Old Style" w:cs="Bookman Old Style"/>
              <w:b/>
              <w:color w:val="4F81BD" w:themeColor="accent1"/>
            </w:rPr>
          </w:pPr>
          <w:hyperlink w:anchor="_heading=h.t076f3jfr0hv">
            <w:r w:rsidR="009C6EF0" w:rsidRPr="007275DE">
              <w:rPr>
                <w:rFonts w:ascii="Bookman Old Style" w:eastAsia="Bookman Old Style" w:hAnsi="Bookman Old Style" w:cs="Bookman Old Style"/>
                <w:b/>
                <w:color w:val="4F81BD" w:themeColor="accent1"/>
                <w:u w:val="single"/>
              </w:rPr>
              <w:t>SEZIONE B –  PARTE I (allievi con DSA)</w:t>
            </w:r>
          </w:hyperlink>
          <w:r w:rsidRPr="007275DE">
            <w:rPr>
              <w:rFonts w:ascii="Bookman Old Style" w:eastAsia="Bookman Old Style" w:hAnsi="Bookman Old Style" w:cs="Bookman Old Style"/>
              <w:b/>
              <w:color w:val="4F81BD" w:themeColor="accent1"/>
            </w:rPr>
            <w:t xml:space="preserve"> </w:t>
          </w:r>
        </w:p>
        <w:p w:rsidR="00BD5DED" w:rsidRPr="007275DE" w:rsidRDefault="007275DE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38"/>
            </w:tabs>
            <w:spacing w:line="240" w:lineRule="auto"/>
            <w:ind w:left="0" w:hanging="2"/>
            <w:rPr>
              <w:rFonts w:ascii="Bookman Old Style" w:eastAsia="Bookman Old Style" w:hAnsi="Bookman Old Style" w:cs="Bookman Old Style"/>
              <w:b/>
              <w:color w:val="4F81BD" w:themeColor="accent1"/>
            </w:rPr>
          </w:pPr>
          <w:hyperlink w:anchor="_heading=h.11sk05o9f1ad">
            <w:r w:rsidR="009C6EF0" w:rsidRPr="007275DE">
              <w:rPr>
                <w:rFonts w:ascii="Bookman Old Style" w:eastAsia="Bookman Old Style" w:hAnsi="Bookman Old Style" w:cs="Bookman Old Style"/>
                <w:b/>
                <w:color w:val="4F81BD" w:themeColor="accent1"/>
                <w:u w:val="single"/>
              </w:rPr>
              <w:t>Descrizione delle abilità e dei comportamenti</w:t>
            </w:r>
          </w:hyperlink>
        </w:p>
        <w:p w:rsidR="007275DE" w:rsidRPr="007275DE" w:rsidRDefault="007275DE" w:rsidP="007275DE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7513"/>
              <w:tab w:val="right" w:pos="9638"/>
              <w:tab w:val="right" w:pos="9638"/>
            </w:tabs>
            <w:spacing w:line="240" w:lineRule="auto"/>
            <w:ind w:left="0" w:hanging="2"/>
            <w:rPr>
              <w:rFonts w:ascii="Bookman Old Style" w:eastAsia="Bookman Old Style" w:hAnsi="Bookman Old Style" w:cs="Bookman Old Style"/>
              <w:b/>
              <w:color w:val="4F81BD" w:themeColor="accent1"/>
            </w:rPr>
          </w:pPr>
          <w:hyperlink w:anchor="_heading=h.3is6ighf9b9c">
            <w:r w:rsidR="009C6EF0" w:rsidRPr="007275DE">
              <w:rPr>
                <w:rFonts w:ascii="Bookman Old Style" w:eastAsia="Bookman Old Style" w:hAnsi="Bookman Old Style" w:cs="Bookman Old Style"/>
                <w:b/>
                <w:color w:val="4F81BD" w:themeColor="accent1"/>
                <w:u w:val="single"/>
              </w:rPr>
              <w:t>SEZIONE B -PARTE II</w:t>
            </w:r>
          </w:hyperlink>
          <w:r w:rsidRPr="007275DE">
            <w:rPr>
              <w:rFonts w:ascii="Bookman Old Style" w:eastAsia="Bookman Old Style" w:hAnsi="Bookman Old Style" w:cs="Bookman Old Style"/>
              <w:b/>
              <w:color w:val="4F81BD" w:themeColor="accent1"/>
              <w:u w:val="single"/>
            </w:rPr>
            <w:t xml:space="preserve"> </w:t>
          </w:r>
          <w:r w:rsidR="009C6EF0" w:rsidRPr="007275DE">
            <w:rPr>
              <w:rFonts w:ascii="Bookman Old Style" w:eastAsia="Bookman Old Style" w:hAnsi="Bookman Old Style" w:cs="Bookman Old Style"/>
              <w:b/>
              <w:color w:val="4F81BD" w:themeColor="accent1"/>
              <w:u w:val="single"/>
            </w:rPr>
            <w:t>Allievi con altri Bisogni</w:t>
          </w:r>
          <w:r w:rsidR="003C0C5F" w:rsidRPr="007275DE">
            <w:rPr>
              <w:rFonts w:ascii="Bookman Old Style" w:eastAsia="Bookman Old Style" w:hAnsi="Bookman Old Style" w:cs="Bookman Old Style"/>
              <w:b/>
              <w:color w:val="4F81BD" w:themeColor="accent1"/>
              <w:u w:val="single"/>
            </w:rPr>
            <w:t xml:space="preserve"> Educativi Speciali  (Non DSA</w:t>
          </w:r>
          <w:r w:rsidRPr="007275DE">
            <w:rPr>
              <w:rFonts w:ascii="Bookman Old Style" w:eastAsia="Bookman Old Style" w:hAnsi="Bookman Old Style" w:cs="Bookman Old Style"/>
              <w:b/>
              <w:color w:val="4F81BD" w:themeColor="accent1"/>
              <w:u w:val="single"/>
            </w:rPr>
            <w:t>)</w:t>
          </w:r>
        </w:p>
        <w:p w:rsidR="00BD5DED" w:rsidRPr="007275DE" w:rsidRDefault="009C6EF0" w:rsidP="007275DE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38"/>
              <w:tab w:val="right" w:pos="9638"/>
            </w:tabs>
            <w:spacing w:line="240" w:lineRule="auto"/>
            <w:ind w:left="0" w:hanging="2"/>
            <w:rPr>
              <w:rFonts w:ascii="Bookman Old Style" w:eastAsia="Bookman Old Style" w:hAnsi="Bookman Old Style" w:cs="Bookman Old Style"/>
              <w:b/>
              <w:color w:val="4F81BD" w:themeColor="accent1"/>
            </w:rPr>
          </w:pPr>
          <w:r w:rsidRPr="007275DE">
            <w:rPr>
              <w:rFonts w:ascii="Bookman Old Style" w:eastAsia="Bookman Old Style" w:hAnsi="Bookman Old Style" w:cs="Bookman Old Style"/>
              <w:b/>
              <w:color w:val="4F81BD" w:themeColor="accent1"/>
              <w:u w:val="single"/>
            </w:rPr>
            <w:t xml:space="preserve">SEZIONE C -  (comune a tutti gli allievi con DSA e altri BES) </w:t>
          </w:r>
        </w:p>
        <w:p w:rsidR="003C0C5F" w:rsidRPr="007275DE" w:rsidRDefault="007275DE" w:rsidP="003C0C5F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38"/>
            </w:tabs>
            <w:spacing w:line="240" w:lineRule="auto"/>
            <w:ind w:left="0" w:hanging="2"/>
            <w:rPr>
              <w:rFonts w:ascii="Bookman Old Style" w:eastAsia="Bookman Old Style" w:hAnsi="Bookman Old Style" w:cs="Bookman Old Style"/>
              <w:b/>
              <w:color w:val="4F81BD" w:themeColor="accent1"/>
            </w:rPr>
          </w:pPr>
          <w:hyperlink w:anchor="_heading=h.3j2fcv8jjokh">
            <w:r w:rsidR="009C6EF0" w:rsidRPr="007275DE">
              <w:rPr>
                <w:rFonts w:ascii="Bookman Old Style" w:eastAsia="Bookman Old Style" w:hAnsi="Bookman Old Style" w:cs="Bookman Old Style"/>
                <w:b/>
                <w:color w:val="4F81BD" w:themeColor="accent1"/>
                <w:u w:val="single"/>
              </w:rPr>
              <w:t>C.1 Osservazione di Ulteriori Aspetti Significativi</w:t>
            </w:r>
          </w:hyperlink>
        </w:p>
        <w:p w:rsidR="00BD5DED" w:rsidRPr="007275DE" w:rsidRDefault="003C0C5F" w:rsidP="003C0C5F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38"/>
            </w:tabs>
            <w:spacing w:line="240" w:lineRule="auto"/>
            <w:ind w:left="0" w:hanging="2"/>
            <w:rPr>
              <w:rFonts w:ascii="Bookman Old Style" w:eastAsia="Bookman Old Style" w:hAnsi="Bookman Old Style" w:cs="Bookman Old Style"/>
              <w:b/>
              <w:color w:val="4F81BD" w:themeColor="accent1"/>
            </w:rPr>
          </w:pPr>
          <w:r w:rsidRPr="007275DE">
            <w:rPr>
              <w:rFonts w:ascii="Bookman Old Style" w:eastAsia="Bookman Old Style" w:hAnsi="Bookman Old Style" w:cs="Bookman Old Style"/>
              <w:b/>
              <w:color w:val="4F81BD" w:themeColor="accent1"/>
              <w:u w:val="single"/>
            </w:rPr>
            <w:t xml:space="preserve">C. 2 PATTO EDUCATIVO </w:t>
          </w:r>
        </w:p>
        <w:p w:rsidR="00BD5DED" w:rsidRPr="007275DE" w:rsidRDefault="009C6EF0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7513"/>
              <w:tab w:val="right" w:pos="9628"/>
            </w:tabs>
            <w:spacing w:line="360" w:lineRule="auto"/>
            <w:ind w:left="0" w:hanging="2"/>
            <w:rPr>
              <w:rFonts w:ascii="Bookman Old Style" w:eastAsia="Bookman Old Style" w:hAnsi="Bookman Old Style" w:cs="Bookman Old Style"/>
              <w:b/>
              <w:color w:val="4F81BD" w:themeColor="accent1"/>
            </w:rPr>
          </w:pPr>
          <w:r w:rsidRPr="007275DE">
            <w:rPr>
              <w:rFonts w:ascii="Bookman Old Style" w:eastAsia="Bookman Old Style" w:hAnsi="Bookman Old Style" w:cs="Bookman Old Style"/>
              <w:b/>
              <w:color w:val="4F81BD" w:themeColor="accent1"/>
              <w:u w:val="single"/>
            </w:rPr>
            <w:t>SEZIONE D: INTERVENTI EDUCATIVI E DIDATTICI</w:t>
          </w:r>
        </w:p>
        <w:p w:rsidR="00BD5DED" w:rsidRPr="007275DE" w:rsidRDefault="009C6EF0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7513"/>
              <w:tab w:val="right" w:pos="9628"/>
              <w:tab w:val="right" w:pos="9638"/>
            </w:tabs>
            <w:spacing w:line="360" w:lineRule="auto"/>
            <w:ind w:left="0" w:hanging="2"/>
            <w:rPr>
              <w:rFonts w:ascii="Bookman Old Style" w:eastAsia="Bookman Old Style" w:hAnsi="Bookman Old Style" w:cs="Bookman Old Style"/>
              <w:b/>
              <w:color w:val="4F81BD" w:themeColor="accent1"/>
            </w:rPr>
          </w:pPr>
          <w:r w:rsidRPr="007275DE">
            <w:rPr>
              <w:rFonts w:ascii="Bookman Old Style" w:eastAsia="Bookman Old Style" w:hAnsi="Bookman Old Style" w:cs="Bookman Old Style"/>
              <w:b/>
              <w:color w:val="4F81BD" w:themeColor="accent1"/>
              <w:u w:val="single"/>
            </w:rPr>
            <w:t xml:space="preserve">SEZIONE E: Quadro riassuntivo degli strumenti compensativi e delle misure dispensative -  Strategie didattiche inclusive </w:t>
          </w:r>
        </w:p>
        <w:p w:rsidR="00BD5DED" w:rsidRPr="007275DE" w:rsidRDefault="007275D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Bookman Old Style" w:eastAsia="Bookman Old Style" w:hAnsi="Bookman Old Style" w:cs="Bookman Old Style"/>
              <w:b/>
              <w:color w:val="4F81BD" w:themeColor="accent1"/>
              <w:u w:val="single"/>
            </w:rPr>
          </w:pPr>
          <w:hyperlink w:anchor="_heading=h.bndd96j57yo3">
            <w:r w:rsidR="009C6EF0" w:rsidRPr="007275DE">
              <w:rPr>
                <w:rFonts w:ascii="Bookman Old Style" w:eastAsia="Bookman Old Style" w:hAnsi="Bookman Old Style" w:cs="Bookman Old Style"/>
                <w:b/>
                <w:color w:val="4F81BD" w:themeColor="accent1"/>
                <w:u w:val="single"/>
              </w:rPr>
              <w:t xml:space="preserve">INDICAZIONI  GENERALI PER LA VERIFICA/VALUTAZIONE  </w:t>
            </w:r>
          </w:hyperlink>
          <w:r w:rsidR="009C6EF0" w:rsidRPr="007275DE">
            <w:rPr>
              <w:b/>
              <w:color w:val="4F81BD" w:themeColor="accent1"/>
            </w:rPr>
            <w:fldChar w:fldCharType="end"/>
          </w:r>
        </w:p>
      </w:sdtContent>
    </w:sdt>
    <w:p w:rsidR="00BD5DED" w:rsidRDefault="00BD5DE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513"/>
          <w:tab w:val="right" w:pos="9628"/>
          <w:tab w:val="right" w:pos="9638"/>
        </w:tabs>
        <w:spacing w:line="360" w:lineRule="auto"/>
        <w:ind w:left="1" w:hanging="3"/>
        <w:rPr>
          <w:rFonts w:ascii="Bookman Old Style" w:eastAsia="Bookman Old Style" w:hAnsi="Bookman Old Style" w:cs="Bookman Old Style"/>
          <w:color w:val="0070C0"/>
          <w:sz w:val="28"/>
          <w:szCs w:val="28"/>
        </w:rPr>
        <w:sectPr w:rsidR="00BD5DED">
          <w:pgSz w:w="11906" w:h="16838"/>
          <w:pgMar w:top="567" w:right="720" w:bottom="720" w:left="720" w:header="720" w:footer="261" w:gutter="0"/>
          <w:pgNumType w:start="1"/>
          <w:cols w:space="720"/>
        </w:sectPr>
      </w:pPr>
    </w:p>
    <w:p w:rsidR="00BD5DED" w:rsidRDefault="009C6EF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1" w:hanging="3"/>
        <w:rPr>
          <w:rFonts w:ascii="Bookman Old Style" w:eastAsia="Bookman Old Style" w:hAnsi="Bookman Old Style" w:cs="Bookman Old Style"/>
          <w:b/>
          <w:color w:val="548DD4"/>
          <w:sz w:val="28"/>
          <w:szCs w:val="28"/>
        </w:rPr>
      </w:pPr>
      <w:bookmarkStart w:id="0" w:name="_heading=h.afzhvfsqxp1g" w:colFirst="0" w:colLast="0"/>
      <w:bookmarkEnd w:id="0"/>
      <w:r>
        <w:rPr>
          <w:rFonts w:ascii="Bookman Old Style" w:eastAsia="Bookman Old Style" w:hAnsi="Bookman Old Style" w:cs="Bookman Old Style"/>
          <w:b/>
          <w:color w:val="548DD4"/>
          <w:sz w:val="28"/>
          <w:szCs w:val="28"/>
        </w:rPr>
        <w:lastRenderedPageBreak/>
        <w:t>SEZIONE A (comu</w:t>
      </w:r>
      <w:bookmarkStart w:id="1" w:name="_GoBack"/>
      <w:bookmarkEnd w:id="1"/>
      <w:r>
        <w:rPr>
          <w:rFonts w:ascii="Bookman Old Style" w:eastAsia="Bookman Old Style" w:hAnsi="Bookman Old Style" w:cs="Bookman Old Style"/>
          <w:b/>
          <w:color w:val="548DD4"/>
          <w:sz w:val="28"/>
          <w:szCs w:val="28"/>
        </w:rPr>
        <w:t>ne a tutti gli allievi con DSA e altri BES)</w:t>
      </w:r>
    </w:p>
    <w:p w:rsidR="00BD5DED" w:rsidRDefault="009C6EF0">
      <w:pPr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1" w:hanging="3"/>
        <w:rPr>
          <w:rFonts w:ascii="Bookman Old Style" w:eastAsia="Bookman Old Style" w:hAnsi="Bookman Old Style" w:cs="Bookman Old Style"/>
          <w:b/>
          <w:i/>
          <w:color w:val="548DD4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i/>
          <w:color w:val="548DD4"/>
          <w:sz w:val="28"/>
          <w:szCs w:val="28"/>
        </w:rPr>
        <w:t>Dati Anagrafici e Informazioni Essenziali di Presentazione dell’Allievo</w:t>
      </w: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BD5DED" w:rsidRDefault="009C6EF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right="284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Cognome e nome allievo/a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:________________________________________</w:t>
      </w:r>
    </w:p>
    <w:p w:rsidR="00BD5DED" w:rsidRDefault="009C6EF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right="284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Luogo di nascita: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 __________________________</w:t>
      </w: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Data_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___/ ____/ _______</w:t>
      </w:r>
    </w:p>
    <w:p w:rsidR="00BD5DED" w:rsidRDefault="009C6EF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right="284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Lingua madre: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 _________________________________________________</w:t>
      </w:r>
    </w:p>
    <w:p w:rsidR="00BD5DED" w:rsidRDefault="009C6EF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right="284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Eventuale bilinguismo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: ___________________________________________</w:t>
      </w:r>
    </w:p>
    <w:p w:rsidR="00BD5DED" w:rsidRDefault="009C6EF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right="284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  <w:u w:val="single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  <w:u w:val="single"/>
        </w:rPr>
        <w:t>INDIVIDUAZIONE DELLA SITUAZIONE DI BISOGNO EDUCATIVO SPECIALE</w:t>
      </w:r>
    </w:p>
    <w:p w:rsidR="00BD5DED" w:rsidRDefault="009C6E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right="284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  <w:u w:val="single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  <w:u w:val="single"/>
        </w:rPr>
        <w:t>DA PARTE DI:</w:t>
      </w:r>
    </w:p>
    <w:p w:rsidR="00BD5DED" w:rsidRDefault="009C6EF0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right="284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 xml:space="preserve">SERVIZIO SANITARIO  </w:t>
      </w:r>
    </w:p>
    <w:p w:rsidR="00BD5DED" w:rsidRDefault="009C6E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right="284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 xml:space="preserve">Diagnosi 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(specificare la diagnosi)</w:t>
      </w: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 xml:space="preserve">: 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________________________________</w:t>
      </w:r>
    </w:p>
    <w:p w:rsidR="00BD5DED" w:rsidRDefault="009C6E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right="284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Codice ICD10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:________________________________________________ </w:t>
      </w:r>
    </w:p>
    <w:p w:rsidR="00BD5DED" w:rsidRDefault="009C6EF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284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Redatta da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: ________________________________</w:t>
      </w: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in data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 ___ /___ / ____</w:t>
      </w:r>
    </w:p>
    <w:p w:rsidR="00BD5DED" w:rsidRDefault="009C6EF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284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Altre relazioni cliniche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: ____________________________________________</w:t>
      </w:r>
    </w:p>
    <w:p w:rsidR="00BD5DED" w:rsidRDefault="009C6EF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284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Interventi riabilitativi: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 _____________________________________________</w:t>
      </w:r>
    </w:p>
    <w:p w:rsidR="00BD5DED" w:rsidRDefault="009C6EF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0" w:right="567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 xml:space="preserve">ALTRO SERVIZIO </w:t>
      </w:r>
    </w:p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0" w:right="567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 xml:space="preserve">Documentazione presentata alla scuola 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(specificare la </w:t>
      </w: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diagnosi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 rilasciata da </w:t>
      </w: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privati, in attesa di ratifica e certificazione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 da parte del Servizio Sanitario Nazionale) _______________________________________________________________________</w:t>
      </w:r>
    </w:p>
    <w:p w:rsidR="00BD5DED" w:rsidRDefault="009C6EF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284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Redatta da: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 ________________________________in data ___ /___ / ____</w:t>
      </w:r>
    </w:p>
    <w:p w:rsidR="00BD5DED" w:rsidRDefault="009C6EF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284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Codice ICD10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:________________________________________________ </w:t>
      </w:r>
    </w:p>
    <w:p w:rsidR="00BD5DED" w:rsidRDefault="009C6EF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284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Redatta da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: ________________________________</w:t>
      </w:r>
      <w:r w:rsidRPr="00D30E9F">
        <w:rPr>
          <w:rFonts w:ascii="Bookman Old Style" w:eastAsia="Bookman Old Style" w:hAnsi="Bookman Old Style" w:cs="Bookman Old Style"/>
          <w:color w:val="000000"/>
          <w:sz w:val="22"/>
          <w:szCs w:val="22"/>
        </w:rPr>
        <w:t>in data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 ___ /___ / ____</w:t>
      </w:r>
    </w:p>
    <w:p w:rsidR="00BD5DED" w:rsidRDefault="009C6EF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284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Altre relazioni cliniche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: ____________________________________________</w:t>
      </w:r>
    </w:p>
    <w:p w:rsidR="00BD5DED" w:rsidRDefault="009C6EF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284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Interventi riabilitativi: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 _____________________________________________</w:t>
      </w:r>
    </w:p>
    <w:p w:rsidR="00BD5DED" w:rsidRDefault="009C6EF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0" w:right="567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 xml:space="preserve">CONSIGLIO DI CLASSE/TEAM DOCENTI </w:t>
      </w:r>
    </w:p>
    <w:p w:rsidR="00BD5DED" w:rsidRPr="008949D0" w:rsidRDefault="009C6EF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567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Relazione______________________________</w:t>
      </w:r>
      <w:r w:rsidR="008949D0"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 xml:space="preserve">_____________________________ </w:t>
      </w:r>
      <w:r w:rsidR="008949D0" w:rsidRPr="008949D0">
        <w:rPr>
          <w:rFonts w:ascii="Bookman Old Style" w:eastAsia="Bookman Old Style" w:hAnsi="Bookman Old Style" w:cs="Bookman Old Style"/>
          <w:color w:val="000000"/>
          <w:sz w:val="22"/>
          <w:szCs w:val="22"/>
        </w:rPr>
        <w:t>(da allegare)</w:t>
      </w:r>
    </w:p>
    <w:p w:rsidR="00BD5DED" w:rsidRDefault="009C6EF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284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Redatta da: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 ________________________________in data ___ /___ / ____</w:t>
      </w:r>
      <w:r w:rsidR="008949D0"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 </w:t>
      </w:r>
    </w:p>
    <w:p w:rsidR="00BD5DED" w:rsidRDefault="00BD5D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284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BD5DED" w:rsidRDefault="009C6EF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284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  <w:u w:val="single"/>
        </w:rPr>
        <w:t>INFORMAZIONI GENERALI FORNITE DALLA FAMIGLIA / ENTI AFFIDATARI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  <w:u w:val="single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(ad esempio percorso scolastico pregresso, ripetenze …)</w:t>
      </w:r>
    </w:p>
    <w:p w:rsidR="00BD5DED" w:rsidRDefault="009C6EF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284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___________________________________________________________________</w:t>
      </w:r>
      <w:r w:rsidR="008949D0">
        <w:rPr>
          <w:rFonts w:ascii="Bookman Old Style" w:eastAsia="Bookman Old Style" w:hAnsi="Bookman Old Style" w:cs="Bookman Old Style"/>
          <w:color w:val="000000"/>
          <w:sz w:val="22"/>
          <w:szCs w:val="22"/>
        </w:rPr>
        <w:t>_________________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_</w:t>
      </w:r>
    </w:p>
    <w:p w:rsidR="00BD5DED" w:rsidRDefault="009C6EF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1" w:hanging="3"/>
        <w:rPr>
          <w:rFonts w:ascii="Bookman Old Style" w:eastAsia="Bookman Old Style" w:hAnsi="Bookman Old Style" w:cs="Bookman Old Style"/>
          <w:b/>
          <w:color w:val="548DD4"/>
          <w:sz w:val="28"/>
          <w:szCs w:val="28"/>
        </w:rPr>
      </w:pPr>
      <w:bookmarkStart w:id="2" w:name="_heading=h.11sk05o9f1ad" w:colFirst="0" w:colLast="0"/>
      <w:bookmarkEnd w:id="2"/>
      <w:r>
        <w:rPr>
          <w:rFonts w:ascii="Bookman Old Style" w:eastAsia="Bookman Old Style" w:hAnsi="Bookman Old Style" w:cs="Bookman Old Style"/>
          <w:b/>
          <w:color w:val="548DD4"/>
          <w:sz w:val="28"/>
          <w:szCs w:val="28"/>
        </w:rPr>
        <w:lastRenderedPageBreak/>
        <w:t xml:space="preserve">SEZIONE B –  PARTE I (allievi </w:t>
      </w:r>
      <w:r w:rsidRPr="007275DE">
        <w:rPr>
          <w:rFonts w:ascii="Bookman Old Style" w:eastAsia="Bookman Old Style" w:hAnsi="Bookman Old Style" w:cs="Bookman Old Style"/>
          <w:b/>
          <w:color w:val="4F81BD" w:themeColor="accent1"/>
          <w:sz w:val="28"/>
          <w:szCs w:val="28"/>
        </w:rPr>
        <w:t>con</w:t>
      </w:r>
      <w:r w:rsidRPr="007275DE">
        <w:rPr>
          <w:rFonts w:ascii="Bookman Old Style" w:eastAsia="Bookman Old Style" w:hAnsi="Bookman Old Style" w:cs="Bookman Old Style"/>
          <w:b/>
          <w:color w:val="1F497D" w:themeColor="text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b/>
          <w:color w:val="548DD4"/>
          <w:sz w:val="28"/>
          <w:szCs w:val="28"/>
        </w:rPr>
        <w:t>DSA)</w:t>
      </w:r>
    </w:p>
    <w:p w:rsidR="00BD5DED" w:rsidRDefault="009C6EF0">
      <w:pPr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1" w:hanging="3"/>
        <w:rPr>
          <w:rFonts w:ascii="Bookman Old Style" w:eastAsia="Bookman Old Style" w:hAnsi="Bookman Old Style" w:cs="Bookman Old Style"/>
          <w:b/>
          <w:i/>
          <w:color w:val="548DD4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i/>
          <w:color w:val="548DD4"/>
          <w:sz w:val="28"/>
          <w:szCs w:val="28"/>
        </w:rPr>
        <w:t>Descrizione delle abilità e dei comportamenti</w:t>
      </w:r>
    </w:p>
    <w:p w:rsidR="00BD5DED" w:rsidRDefault="00BD5D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Bookman Old Style" w:eastAsia="Bookman Old Style" w:hAnsi="Bookman Old Style" w:cs="Bookman Old Style"/>
          <w:color w:val="000000"/>
          <w:sz w:val="28"/>
          <w:szCs w:val="28"/>
        </w:rPr>
      </w:pPr>
    </w:p>
    <w:tbl>
      <w:tblPr>
        <w:tblStyle w:val="a0"/>
        <w:tblW w:w="1044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576"/>
        <w:gridCol w:w="1984"/>
        <w:gridCol w:w="1350"/>
        <w:gridCol w:w="1202"/>
        <w:gridCol w:w="1333"/>
      </w:tblGrid>
      <w:tr w:rsidR="00BD5DED"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DIAGNOSI</w:t>
            </w:r>
          </w:p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SPECIALISTICA</w:t>
            </w:r>
          </w:p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(dati rilevabili, se presenti,  nella diagnosi)</w:t>
            </w:r>
          </w:p>
        </w:tc>
        <w:tc>
          <w:tcPr>
            <w:tcW w:w="58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OSSERVAZIONE IN CLASSE</w:t>
            </w:r>
          </w:p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(dati rilevati direttamente dagli insegnanti)</w:t>
            </w:r>
          </w:p>
        </w:tc>
      </w:tr>
      <w:tr w:rsidR="00BD5DED"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LETTURA</w:t>
            </w:r>
          </w:p>
        </w:tc>
        <w:tc>
          <w:tcPr>
            <w:tcW w:w="58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LETTURA</w:t>
            </w:r>
          </w:p>
        </w:tc>
      </w:tr>
      <w:tr w:rsidR="00BD5DED"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VELOCITÀ</w:t>
            </w:r>
          </w:p>
        </w:tc>
        <w:tc>
          <w:tcPr>
            <w:tcW w:w="38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Molto lenta</w:t>
            </w:r>
          </w:p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Lenta</w:t>
            </w:r>
          </w:p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Scorrevole</w:t>
            </w:r>
          </w:p>
        </w:tc>
      </w:tr>
      <w:tr w:rsidR="00BD5DED"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……………………………………………………………………………………………………………………………………………………………………………………………………..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CORRETTEZZA</w:t>
            </w:r>
          </w:p>
        </w:tc>
        <w:tc>
          <w:tcPr>
            <w:tcW w:w="38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Adeguata</w:t>
            </w:r>
          </w:p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Non adeguata (ad esempio confonde/inverte/sostituisce omette   lettere o sillabe</w:t>
            </w:r>
          </w:p>
        </w:tc>
      </w:tr>
      <w:tr w:rsidR="00BD5DED"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COMPRENSIONE</w:t>
            </w:r>
          </w:p>
        </w:tc>
        <w:tc>
          <w:tcPr>
            <w:tcW w:w="38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Scarsa</w:t>
            </w:r>
          </w:p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Essenziale</w:t>
            </w:r>
          </w:p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Globale</w:t>
            </w:r>
          </w:p>
          <w:p w:rsidR="00BD5DED" w:rsidRDefault="009C6EF0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Completa-analitica</w:t>
            </w:r>
          </w:p>
        </w:tc>
      </w:tr>
      <w:tr w:rsidR="00BD5DED"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SCRITTURA</w:t>
            </w:r>
          </w:p>
        </w:tc>
        <w:tc>
          <w:tcPr>
            <w:tcW w:w="58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SCRITTURA</w:t>
            </w:r>
          </w:p>
        </w:tc>
      </w:tr>
      <w:tr w:rsidR="00BD5DED">
        <w:trPr>
          <w:cantSplit/>
          <w:trHeight w:val="135"/>
        </w:trPr>
        <w:tc>
          <w:tcPr>
            <w:tcW w:w="4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SOTTO</w:t>
            </w:r>
          </w:p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DETTATURA</w:t>
            </w:r>
          </w:p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38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Corretta</w:t>
            </w:r>
          </w:p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 Poco corretta</w:t>
            </w:r>
          </w:p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 Scorretta</w:t>
            </w:r>
          </w:p>
        </w:tc>
      </w:tr>
      <w:tr w:rsidR="00BD5DED">
        <w:trPr>
          <w:cantSplit/>
          <w:trHeight w:val="135"/>
        </w:trPr>
        <w:tc>
          <w:tcPr>
            <w:tcW w:w="4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BD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38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TIPOLOGIA ERRORI</w:t>
            </w:r>
          </w:p>
        </w:tc>
      </w:tr>
      <w:tr w:rsidR="00BD5DED">
        <w:trPr>
          <w:cantSplit/>
          <w:trHeight w:val="135"/>
        </w:trPr>
        <w:tc>
          <w:tcPr>
            <w:tcW w:w="4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BD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38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Fonologici</w:t>
            </w:r>
          </w:p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Non fonologici</w:t>
            </w:r>
          </w:p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Fonetici</w:t>
            </w:r>
          </w:p>
        </w:tc>
      </w:tr>
      <w:tr w:rsidR="00BD5DED">
        <w:trPr>
          <w:cantSplit/>
          <w:trHeight w:val="180"/>
        </w:trPr>
        <w:tc>
          <w:tcPr>
            <w:tcW w:w="4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PRODUZIONE AUTONOMA/</w:t>
            </w:r>
          </w:p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38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ADERENZA CONSEGNA</w:t>
            </w:r>
          </w:p>
        </w:tc>
      </w:tr>
      <w:tr w:rsidR="00BD5DED">
        <w:trPr>
          <w:cantSplit/>
          <w:trHeight w:val="180"/>
        </w:trPr>
        <w:tc>
          <w:tcPr>
            <w:tcW w:w="4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BD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Spesso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Talvolta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Mai</w:t>
            </w:r>
          </w:p>
        </w:tc>
      </w:tr>
      <w:tr w:rsidR="00BD5DED">
        <w:trPr>
          <w:cantSplit/>
          <w:trHeight w:val="180"/>
        </w:trPr>
        <w:tc>
          <w:tcPr>
            <w:tcW w:w="4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BD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38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52"/>
                <w:tab w:val="left" w:pos="1735"/>
                <w:tab w:val="left" w:pos="2061"/>
              </w:tabs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CORRETTA STRUTTURA</w:t>
            </w:r>
          </w:p>
          <w:p w:rsidR="00BD5DED" w:rsidRDefault="009C6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52"/>
                <w:tab w:val="left" w:pos="1735"/>
                <w:tab w:val="left" w:pos="2061"/>
              </w:tabs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 xml:space="preserve"> MORFO-SINTATTICA</w:t>
            </w:r>
          </w:p>
        </w:tc>
      </w:tr>
      <w:tr w:rsidR="00BD5DED">
        <w:trPr>
          <w:cantSplit/>
          <w:trHeight w:val="180"/>
        </w:trPr>
        <w:tc>
          <w:tcPr>
            <w:tcW w:w="4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BD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Spesso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Talvolta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Mai</w:t>
            </w:r>
          </w:p>
        </w:tc>
      </w:tr>
      <w:tr w:rsidR="00BD5DED">
        <w:trPr>
          <w:cantSplit/>
          <w:trHeight w:val="180"/>
        </w:trPr>
        <w:tc>
          <w:tcPr>
            <w:tcW w:w="4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BD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38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21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 xml:space="preserve">CORRETTA STRUTTURA TESTUALE </w:t>
            </w: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(narrativo, descrittivo, regolativo …)</w:t>
            </w:r>
          </w:p>
        </w:tc>
      </w:tr>
      <w:tr w:rsidR="00BD5DED">
        <w:trPr>
          <w:cantSplit/>
          <w:trHeight w:val="180"/>
        </w:trPr>
        <w:tc>
          <w:tcPr>
            <w:tcW w:w="4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BD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Spesso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Talvolta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Mai</w:t>
            </w:r>
          </w:p>
        </w:tc>
      </w:tr>
      <w:tr w:rsidR="00BD5DED">
        <w:trPr>
          <w:cantSplit/>
          <w:trHeight w:val="180"/>
        </w:trPr>
        <w:tc>
          <w:tcPr>
            <w:tcW w:w="4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BD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38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CORRETTEZZA ORTOGRAFICA</w:t>
            </w:r>
          </w:p>
        </w:tc>
      </w:tr>
      <w:tr w:rsidR="00BD5DED">
        <w:trPr>
          <w:cantSplit/>
          <w:trHeight w:val="180"/>
        </w:trPr>
        <w:tc>
          <w:tcPr>
            <w:tcW w:w="4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BD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Adeguata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Parziale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Non adeguata</w:t>
            </w:r>
          </w:p>
        </w:tc>
      </w:tr>
      <w:tr w:rsidR="00BD5DED">
        <w:trPr>
          <w:cantSplit/>
          <w:trHeight w:val="180"/>
        </w:trPr>
        <w:tc>
          <w:tcPr>
            <w:tcW w:w="4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BD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38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USO PUNTEGGIATURA</w:t>
            </w:r>
          </w:p>
        </w:tc>
      </w:tr>
      <w:tr w:rsidR="00BD5DED">
        <w:trPr>
          <w:cantSplit/>
          <w:trHeight w:val="180"/>
        </w:trPr>
        <w:tc>
          <w:tcPr>
            <w:tcW w:w="4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BD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Adeguata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Parziale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 xml:space="preserve"> Non  adeguata</w:t>
            </w:r>
          </w:p>
        </w:tc>
      </w:tr>
    </w:tbl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</w:p>
    <w:tbl>
      <w:tblPr>
        <w:tblStyle w:val="a1"/>
        <w:tblW w:w="1025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576"/>
        <w:gridCol w:w="1911"/>
        <w:gridCol w:w="1188"/>
        <w:gridCol w:w="1364"/>
        <w:gridCol w:w="1217"/>
      </w:tblGrid>
      <w:tr w:rsidR="00BD5DED">
        <w:trPr>
          <w:trHeight w:val="180"/>
        </w:trPr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GRAFIA</w:t>
            </w:r>
          </w:p>
        </w:tc>
        <w:tc>
          <w:tcPr>
            <w:tcW w:w="5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GRAFIA</w:t>
            </w:r>
          </w:p>
        </w:tc>
      </w:tr>
      <w:tr w:rsidR="00BD5DED">
        <w:trPr>
          <w:cantSplit/>
          <w:trHeight w:val="180"/>
        </w:trPr>
        <w:tc>
          <w:tcPr>
            <w:tcW w:w="4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  <w:tc>
          <w:tcPr>
            <w:tcW w:w="5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LEGGIBILE</w:t>
            </w:r>
          </w:p>
        </w:tc>
      </w:tr>
      <w:tr w:rsidR="00BD5DED">
        <w:trPr>
          <w:cantSplit/>
          <w:trHeight w:val="180"/>
        </w:trPr>
        <w:tc>
          <w:tcPr>
            <w:tcW w:w="4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Sì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Poco</w:t>
            </w:r>
          </w:p>
        </w:tc>
        <w:tc>
          <w:tcPr>
            <w:tcW w:w="25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No</w:t>
            </w:r>
          </w:p>
        </w:tc>
      </w:tr>
      <w:tr w:rsidR="00BD5DED">
        <w:trPr>
          <w:cantSplit/>
          <w:trHeight w:val="180"/>
        </w:trPr>
        <w:tc>
          <w:tcPr>
            <w:tcW w:w="4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5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TRATTO</w:t>
            </w:r>
          </w:p>
        </w:tc>
      </w:tr>
      <w:tr w:rsidR="00BD5DED">
        <w:trPr>
          <w:cantSplit/>
          <w:trHeight w:val="180"/>
        </w:trPr>
        <w:tc>
          <w:tcPr>
            <w:tcW w:w="4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Premuto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Leggero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Ripassato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Incerto</w:t>
            </w:r>
          </w:p>
        </w:tc>
      </w:tr>
      <w:tr w:rsidR="00BD5DED">
        <w:trPr>
          <w:trHeight w:val="180"/>
        </w:trPr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CALCOLO</w:t>
            </w:r>
          </w:p>
        </w:tc>
        <w:tc>
          <w:tcPr>
            <w:tcW w:w="5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142" w:hanging="2"/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CALCOLO</w:t>
            </w:r>
          </w:p>
        </w:tc>
      </w:tr>
      <w:tr w:rsidR="00BD5DED">
        <w:trPr>
          <w:trHeight w:val="180"/>
        </w:trPr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42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Difficoltà visuospaziali (es: quantificazione automatizzata)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spesso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talvolta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5"/>
              </w:tabs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mai</w:t>
            </w:r>
          </w:p>
        </w:tc>
      </w:tr>
      <w:tr w:rsidR="00BD5DED">
        <w:trPr>
          <w:trHeight w:val="180"/>
        </w:trPr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42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Recupero di fatti numerici (es: tabelline)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108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raggiunto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parziale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89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non </w:t>
            </w:r>
          </w:p>
          <w:p w:rsidR="00BD5DED" w:rsidRDefault="009C6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89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raggiunto</w:t>
            </w:r>
          </w:p>
        </w:tc>
      </w:tr>
      <w:tr w:rsidR="00BD5DED">
        <w:trPr>
          <w:trHeight w:val="180"/>
        </w:trPr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42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Automatizzazione dell’algoritmo procedurale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108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raggiunto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parziale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89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non </w:t>
            </w:r>
          </w:p>
          <w:p w:rsidR="00BD5DED" w:rsidRDefault="009C6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89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raggiunto</w:t>
            </w:r>
          </w:p>
        </w:tc>
      </w:tr>
      <w:tr w:rsidR="00BD5DED">
        <w:trPr>
          <w:trHeight w:val="2569"/>
        </w:trPr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Errori di processamento numerico (negli aspetti cardinali e ordinali e nella   corrispondenza tra numero e quantità)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spesso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talvolta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5"/>
              </w:tabs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mai</w:t>
            </w:r>
          </w:p>
        </w:tc>
      </w:tr>
      <w:tr w:rsidR="00BD5DED">
        <w:trPr>
          <w:trHeight w:val="180"/>
        </w:trPr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42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Uso degli algoritmi di base del calcolo (scritto e a mente)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108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adeguata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parziale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89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non </w:t>
            </w:r>
          </w:p>
          <w:p w:rsidR="00BD5DED" w:rsidRDefault="009C6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89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adeguato</w:t>
            </w:r>
          </w:p>
        </w:tc>
      </w:tr>
      <w:tr w:rsidR="00BD5DED">
        <w:trPr>
          <w:trHeight w:val="180"/>
        </w:trPr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42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Capacità di problem solving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108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adeguata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108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parziale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108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non </w:t>
            </w:r>
          </w:p>
          <w:p w:rsidR="00BD5DED" w:rsidRDefault="009C6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108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adeguata</w:t>
            </w:r>
          </w:p>
        </w:tc>
      </w:tr>
      <w:tr w:rsidR="00BD5DED">
        <w:trPr>
          <w:trHeight w:val="180"/>
        </w:trPr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42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Comprensione del testo di un problema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108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adeguata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108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parziale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108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non </w:t>
            </w:r>
          </w:p>
          <w:p w:rsidR="00BD5DED" w:rsidRDefault="009C6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108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adeguata</w:t>
            </w:r>
          </w:p>
        </w:tc>
      </w:tr>
    </w:tbl>
    <w:p w:rsidR="00BD5DED" w:rsidRDefault="00BD5DED">
      <w:pPr>
        <w:pageBreakBefore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</w:p>
    <w:tbl>
      <w:tblPr>
        <w:tblStyle w:val="a2"/>
        <w:tblW w:w="1025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388"/>
        <w:gridCol w:w="6"/>
        <w:gridCol w:w="1701"/>
        <w:gridCol w:w="1722"/>
        <w:gridCol w:w="2439"/>
      </w:tblGrid>
      <w:tr w:rsidR="00BD5DED">
        <w:trPr>
          <w:trHeight w:val="180"/>
        </w:trPr>
        <w:tc>
          <w:tcPr>
            <w:tcW w:w="102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ALTRE CARATTERISTICHE DEL PROCESSO DI APPRENDIMENTO</w:t>
            </w:r>
          </w:p>
        </w:tc>
      </w:tr>
      <w:tr w:rsidR="00BD5DED">
        <w:trPr>
          <w:trHeight w:val="180"/>
        </w:trPr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 (Dati rilevabili se presenti nella diagnosi)</w:t>
            </w:r>
          </w:p>
        </w:tc>
        <w:tc>
          <w:tcPr>
            <w:tcW w:w="5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OSSERVAZIONE IN CLASSE</w:t>
            </w:r>
          </w:p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(dati rilevati direttamente dagli insegnanti)</w:t>
            </w:r>
          </w:p>
        </w:tc>
      </w:tr>
      <w:tr w:rsidR="00BD5DED">
        <w:trPr>
          <w:trHeight w:val="664"/>
        </w:trPr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PROPRIETÀ  LINGUISTICA</w:t>
            </w:r>
          </w:p>
        </w:tc>
        <w:tc>
          <w:tcPr>
            <w:tcW w:w="5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PROPRIETÀ  LINGUISTICA</w:t>
            </w:r>
          </w:p>
        </w:tc>
      </w:tr>
      <w:tr w:rsidR="00BD5DED">
        <w:trPr>
          <w:trHeight w:val="180"/>
        </w:trPr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5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108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difficoltà nella strutturazione della frase</w:t>
            </w:r>
          </w:p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108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difficoltà nel reperimento lessicale</w:t>
            </w:r>
          </w:p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108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difficoltà nell’esposizione orale</w:t>
            </w:r>
          </w:p>
        </w:tc>
      </w:tr>
      <w:tr w:rsidR="00BD5DED">
        <w:trPr>
          <w:trHeight w:val="180"/>
        </w:trPr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MEMORIA</w:t>
            </w:r>
          </w:p>
        </w:tc>
        <w:tc>
          <w:tcPr>
            <w:tcW w:w="5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44"/>
              </w:tabs>
              <w:spacing w:before="120" w:after="120"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MEMORIA</w:t>
            </w:r>
          </w:p>
        </w:tc>
      </w:tr>
      <w:tr w:rsidR="00BD5DED">
        <w:trPr>
          <w:trHeight w:val="180"/>
        </w:trPr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5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 xml:space="preserve">Difficoltà nel memorizzare: </w:t>
            </w:r>
          </w:p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108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categorizzazioni  </w:t>
            </w:r>
          </w:p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108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formule, strutture grammaticali, algoritmi (tabelline, nomi, date …) </w:t>
            </w:r>
          </w:p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108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sequenze e procedure  </w:t>
            </w:r>
          </w:p>
        </w:tc>
      </w:tr>
      <w:tr w:rsidR="00BD5DED">
        <w:trPr>
          <w:trHeight w:val="180"/>
        </w:trPr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ATTENZIONE</w:t>
            </w:r>
          </w:p>
        </w:tc>
        <w:tc>
          <w:tcPr>
            <w:tcW w:w="5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ATTENZIONE</w:t>
            </w:r>
          </w:p>
        </w:tc>
      </w:tr>
      <w:tr w:rsidR="00BD5DED">
        <w:trPr>
          <w:trHeight w:val="180"/>
        </w:trPr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5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108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attenzione visuo-spaziale </w:t>
            </w:r>
          </w:p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108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selettiva</w:t>
            </w:r>
          </w:p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108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intensiva</w:t>
            </w:r>
          </w:p>
        </w:tc>
      </w:tr>
      <w:tr w:rsidR="00BD5DED">
        <w:trPr>
          <w:trHeight w:val="180"/>
        </w:trPr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AFFATICABILITÀ</w:t>
            </w:r>
          </w:p>
        </w:tc>
        <w:tc>
          <w:tcPr>
            <w:tcW w:w="5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142" w:hanging="2"/>
              <w:jc w:val="center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AFFATICABILITÀ</w:t>
            </w:r>
          </w:p>
        </w:tc>
      </w:tr>
      <w:tr w:rsidR="00BD5DED">
        <w:trPr>
          <w:trHeight w:val="180"/>
        </w:trPr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108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Sì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108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poca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108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No</w:t>
            </w:r>
          </w:p>
        </w:tc>
      </w:tr>
      <w:tr w:rsidR="00BD5DED">
        <w:trPr>
          <w:trHeight w:val="180"/>
        </w:trPr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PRASSIE</w:t>
            </w:r>
          </w:p>
        </w:tc>
        <w:tc>
          <w:tcPr>
            <w:tcW w:w="5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PRASSIE</w:t>
            </w:r>
          </w:p>
        </w:tc>
      </w:tr>
      <w:tr w:rsidR="00BD5DED">
        <w:trPr>
          <w:trHeight w:val="180"/>
        </w:trPr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5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108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difficoltà di esecuzione</w:t>
            </w:r>
          </w:p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108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difficoltà di pianificazione</w:t>
            </w:r>
          </w:p>
          <w:p w:rsidR="00BD5DED" w:rsidRDefault="009C6EF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108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difficoltà di programmazione e progettazione</w:t>
            </w:r>
          </w:p>
          <w:p w:rsidR="00BD5DED" w:rsidRDefault="00BD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BD5DED">
        <w:trPr>
          <w:trHeight w:val="2350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ALTRO</w:t>
            </w:r>
          </w:p>
        </w:tc>
        <w:tc>
          <w:tcPr>
            <w:tcW w:w="5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ALTRO</w:t>
            </w:r>
          </w:p>
        </w:tc>
      </w:tr>
    </w:tbl>
    <w:p w:rsidR="00BD5DED" w:rsidRDefault="00BD5D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324" w:line="240" w:lineRule="auto"/>
        <w:ind w:left="0" w:right="567" w:hanging="2"/>
        <w:jc w:val="both"/>
        <w:rPr>
          <w:rFonts w:ascii="Bookman Old Style" w:eastAsia="Bookman Old Style" w:hAnsi="Bookman Old Style" w:cs="Bookman Old Style"/>
          <w:color w:val="000000"/>
        </w:rPr>
      </w:pPr>
      <w:bookmarkStart w:id="3" w:name="_heading=h.3is6ighf9b9c" w:colFirst="0" w:colLast="0"/>
      <w:bookmarkEnd w:id="3"/>
    </w:p>
    <w:p w:rsidR="00BD5DED" w:rsidRDefault="009C6EF0">
      <w:pPr>
        <w:keepNext/>
        <w:pageBreakBefore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1" w:hanging="3"/>
        <w:rPr>
          <w:rFonts w:ascii="Bookman Old Style" w:eastAsia="Bookman Old Style" w:hAnsi="Bookman Old Style" w:cs="Bookman Old Style"/>
          <w:b/>
          <w:color w:val="548DD4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color w:val="548DD4"/>
          <w:sz w:val="28"/>
          <w:szCs w:val="28"/>
        </w:rPr>
        <w:lastRenderedPageBreak/>
        <w:t>SEZIONE B -PARTE II</w:t>
      </w:r>
    </w:p>
    <w:p w:rsidR="00BD5DED" w:rsidRDefault="009C6EF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1" w:hanging="3"/>
        <w:rPr>
          <w:rFonts w:ascii="Bookman Old Style" w:eastAsia="Bookman Old Style" w:hAnsi="Bookman Old Style" w:cs="Bookman Old Style"/>
          <w:b/>
          <w:i/>
          <w:color w:val="548DD4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i/>
          <w:color w:val="548DD4"/>
          <w:sz w:val="28"/>
          <w:szCs w:val="28"/>
        </w:rPr>
        <w:t>Allievi con altri Bisogni Educativi Speciali  (Non DSA)</w:t>
      </w: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</w:p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Descrizione delle abilità e dei comportamenti</w:t>
      </w: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</w:p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r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>Rientrano in questa sezione le tipologie di disturbo evolutivo specifico (non DSA) e le situazioni di svantaggio socioeconomico, culturale e linguistico citate dalla c.m. n. 8 del 06/03/2013</w:t>
      </w: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</w:p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0" w:right="567" w:hanging="2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 xml:space="preserve">1) </w:t>
      </w:r>
      <w:r>
        <w:rPr>
          <w:rFonts w:ascii="Bookman Old Style" w:eastAsia="Bookman Old Style" w:hAnsi="Bookman Old Style" w:cs="Bookman Old Style"/>
          <w:b/>
          <w:color w:val="000000"/>
        </w:rPr>
        <w:t>DOCUMENTAZIONE</w:t>
      </w:r>
      <w:r w:rsidR="008949D0">
        <w:rPr>
          <w:rFonts w:ascii="Bookman Old Style" w:eastAsia="Bookman Old Style" w:hAnsi="Bookman Old Style" w:cs="Bookman Old Style"/>
          <w:color w:val="000000"/>
        </w:rPr>
        <w:t xml:space="preserve"> GIÀ IN POSSESSO </w:t>
      </w:r>
      <w:r>
        <w:rPr>
          <w:rFonts w:ascii="Bookman Old Style" w:eastAsia="Bookman Old Style" w:hAnsi="Bookman Old Style" w:cs="Bookman Old Style"/>
          <w:color w:val="000000"/>
        </w:rPr>
        <w:t xml:space="preserve"> </w:t>
      </w:r>
    </w:p>
    <w:p w:rsidR="00BD5DED" w:rsidRDefault="009C6EF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right="567" w:hanging="2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Diagnosi di ____________________________________</w:t>
      </w:r>
    </w:p>
    <w:p w:rsidR="00BD5DED" w:rsidRDefault="009C6EF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567" w:hanging="2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 xml:space="preserve">Documentazione altri servizi (tipologia) _______________________________ </w:t>
      </w:r>
    </w:p>
    <w:p w:rsidR="00BD5DED" w:rsidRDefault="009C6EF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right="567" w:hanging="2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Relazione del consiglio di classe/team in</w:t>
      </w:r>
      <w:r w:rsidR="008949D0">
        <w:rPr>
          <w:rFonts w:ascii="Bookman Old Style" w:eastAsia="Bookman Old Style" w:hAnsi="Bookman Old Style" w:cs="Bookman Old Style"/>
          <w:color w:val="000000"/>
        </w:rPr>
        <w:t xml:space="preserve"> data_________________________</w:t>
      </w:r>
    </w:p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0" w:right="567" w:hanging="2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 xml:space="preserve">2) </w:t>
      </w:r>
      <w:r>
        <w:rPr>
          <w:rFonts w:ascii="Bookman Old Style" w:eastAsia="Bookman Old Style" w:hAnsi="Bookman Old Style" w:cs="Bookman Old Style"/>
          <w:b/>
          <w:color w:val="000000"/>
        </w:rPr>
        <w:t xml:space="preserve">INFORMAZIONI </w:t>
      </w:r>
      <w:r>
        <w:rPr>
          <w:rFonts w:ascii="Bookman Old Style" w:eastAsia="Bookman Old Style" w:hAnsi="Bookman Old Style" w:cs="Bookman Old Style"/>
          <w:color w:val="000000"/>
        </w:rPr>
        <w:t xml:space="preserve">SPECIFICHE DESUNTE DAI DOCUMENTI SOPRA INDICATI </w:t>
      </w:r>
    </w:p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0" w:right="567" w:hanging="2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0" w:right="567" w:hanging="2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3)</w:t>
      </w:r>
      <w:r>
        <w:rPr>
          <w:rFonts w:ascii="Bookman Old Style" w:eastAsia="Bookman Old Style" w:hAnsi="Bookman Old Style" w:cs="Bookman Old Style"/>
          <w:b/>
          <w:color w:val="000000"/>
        </w:rPr>
        <w:t xml:space="preserve"> DESCRIZIONE </w:t>
      </w:r>
      <w:r>
        <w:rPr>
          <w:rFonts w:ascii="Bookman Old Style" w:eastAsia="Bookman Old Style" w:hAnsi="Bookman Old Style" w:cs="Bookman Old Style"/>
          <w:color w:val="000000"/>
        </w:rPr>
        <w:t xml:space="preserve">DELLE ABILITÀ E DEI COMPORTAMENTI OSSERVABILI A SCUOLA DA PARTE DEI DOCENTI DI CLASSE </w:t>
      </w:r>
    </w:p>
    <w:p w:rsidR="00BD5DED" w:rsidRDefault="009C6EF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right="567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Per gli allievi con </w:t>
      </w: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svantaggio socioeconomico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, </w:t>
      </w: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linguistico e culturale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, senza diagnosi specialistica, si suggerisce la compilazione della griglia osservativa di pag. 8</w:t>
      </w: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;</w:t>
      </w:r>
    </w:p>
    <w:p w:rsidR="00BD5DED" w:rsidRDefault="009C6EF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right="567" w:hanging="2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Per gli allievi con</w:t>
      </w: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 xml:space="preserve"> Disturbi Evolutivi Specifici 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si suggerisce l’osservazione e la descrizione del comportamento e degli apprendimenti sulla base delle priorità di ciascuna disciplina, anche</w:t>
      </w: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utilizzando gli indicatori predisposti per gli allievi con DSA (Sezione B parte I).</w:t>
      </w:r>
    </w:p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0" w:right="567" w:hanging="2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0" w:right="567" w:hanging="2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i/>
          <w:color w:val="000000"/>
        </w:rPr>
        <w:t>______________________________________________________________________________________________________________________________________________________</w:t>
      </w:r>
    </w:p>
    <w:tbl>
      <w:tblPr>
        <w:tblStyle w:val="a3"/>
        <w:tblW w:w="941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943"/>
        <w:gridCol w:w="2271"/>
        <w:gridCol w:w="2202"/>
      </w:tblGrid>
      <w:tr w:rsidR="00BD5DED">
        <w:trPr>
          <w:trHeight w:val="1266"/>
        </w:trPr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lastRenderedPageBreak/>
              <w:t>GRIGLIA OSSERVATIVA</w:t>
            </w:r>
          </w:p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 xml:space="preserve">per  ALLIEVI CON BES “III FASCIA” </w:t>
            </w:r>
          </w:p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 xml:space="preserve">(Area dello svantaggio socioeconomico, </w:t>
            </w:r>
          </w:p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linguistico e culturale)</w:t>
            </w:r>
          </w:p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Osservazione</w:t>
            </w:r>
          </w:p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degli INSEGNANTI</w:t>
            </w:r>
          </w:p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Eventuale osservazione</w:t>
            </w:r>
          </w:p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di altri operatori</w:t>
            </w: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,</w:t>
            </w:r>
          </w:p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(es. educatori, ove presenti)</w:t>
            </w:r>
          </w:p>
        </w:tc>
      </w:tr>
      <w:tr w:rsidR="00BD5DED">
        <w:trPr>
          <w:trHeight w:val="326"/>
        </w:trPr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Manifesta difficoltà di 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lettura/scrittura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0     1     2     9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0    1     2    9</w:t>
            </w:r>
          </w:p>
        </w:tc>
      </w:tr>
      <w:tr w:rsidR="00BD5DED">
        <w:trPr>
          <w:trHeight w:val="311"/>
        </w:trPr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Manifesta difficoltà di 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espressione orale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0     1     2     9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0     1     2     9</w:t>
            </w:r>
          </w:p>
        </w:tc>
      </w:tr>
      <w:tr w:rsidR="00BD5DED">
        <w:trPr>
          <w:trHeight w:val="311"/>
        </w:trPr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Manifesta difficoltà 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logico/matematiche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0     1     2     9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0     1     2     9</w:t>
            </w:r>
          </w:p>
        </w:tc>
      </w:tr>
      <w:tr w:rsidR="00BD5DED">
        <w:trPr>
          <w:trHeight w:val="311"/>
        </w:trPr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Manifesta difficoltà nel 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rispetto delle regole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0     1     2     9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0     1     2     9</w:t>
            </w:r>
          </w:p>
        </w:tc>
      </w:tr>
      <w:tr w:rsidR="00BD5DED">
        <w:trPr>
          <w:trHeight w:val="311"/>
        </w:trPr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Manifesta difficoltà nel 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 xml:space="preserve">mantenere l’attenzione </w:t>
            </w: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durante le 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spiegazioni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0     1     2     9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0     1     2     9</w:t>
            </w:r>
          </w:p>
        </w:tc>
      </w:tr>
      <w:tr w:rsidR="00BD5DED">
        <w:trPr>
          <w:trHeight w:val="311"/>
        </w:trPr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Non svolge regolarmente i 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compiti a casa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0     1     2     9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0     1     2     9</w:t>
            </w:r>
          </w:p>
        </w:tc>
      </w:tr>
      <w:tr w:rsidR="00BD5DED">
        <w:trPr>
          <w:trHeight w:val="311"/>
        </w:trPr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Non esegue le 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 xml:space="preserve">consegne </w:t>
            </w: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che gli vengono proposte 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in classe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0     1     2     9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0     1     2     9</w:t>
            </w:r>
          </w:p>
        </w:tc>
      </w:tr>
      <w:tr w:rsidR="00BD5DED">
        <w:trPr>
          <w:trHeight w:val="311"/>
        </w:trPr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Manifesta 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 xml:space="preserve">difficoltà </w:t>
            </w: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nella 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 xml:space="preserve">comprensione </w:t>
            </w: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delle 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 xml:space="preserve">consegne </w:t>
            </w: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proposte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0     1     2     9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0     1     2     9</w:t>
            </w:r>
          </w:p>
        </w:tc>
      </w:tr>
      <w:tr w:rsidR="00BD5DED">
        <w:trPr>
          <w:trHeight w:val="311"/>
        </w:trPr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Fa 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 xml:space="preserve">domande non pertinenti </w:t>
            </w: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all’insegnante/educatore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0     1     2     9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0     1     2     9</w:t>
            </w:r>
          </w:p>
        </w:tc>
      </w:tr>
      <w:tr w:rsidR="00BD5DED">
        <w:trPr>
          <w:trHeight w:val="311"/>
        </w:trPr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 xml:space="preserve">Disturba </w:t>
            </w: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lo svolgimento delle 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 xml:space="preserve">lezioni </w:t>
            </w: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(distrae i compagni, ecc.)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0     1     2     9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0     1     2     9</w:t>
            </w:r>
          </w:p>
        </w:tc>
      </w:tr>
      <w:tr w:rsidR="00BD5DED">
        <w:trPr>
          <w:trHeight w:val="311"/>
        </w:trPr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Non presta attenzione ai 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richiami dell’insegnante/educatore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0     1     2     9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0     1     2     9</w:t>
            </w:r>
          </w:p>
        </w:tc>
      </w:tr>
      <w:tr w:rsidR="00BD5DED">
        <w:trPr>
          <w:trHeight w:val="311"/>
        </w:trPr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Manifesta 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 xml:space="preserve">difficoltà </w:t>
            </w: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a 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stare fermo nel proprio banco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0     1     2     9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0     1     2     9</w:t>
            </w:r>
          </w:p>
        </w:tc>
      </w:tr>
      <w:tr w:rsidR="00BD5DED">
        <w:trPr>
          <w:trHeight w:val="311"/>
        </w:trPr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 xml:space="preserve">Si fa distrarre </w:t>
            </w: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dai compagni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0     1     2     9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0     1     2     9</w:t>
            </w:r>
          </w:p>
        </w:tc>
      </w:tr>
      <w:tr w:rsidR="00BD5DED">
        <w:trPr>
          <w:trHeight w:val="311"/>
        </w:trPr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Manifesta 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timidezza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0     1     2     9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0     1     2     9</w:t>
            </w:r>
          </w:p>
        </w:tc>
      </w:tr>
      <w:tr w:rsidR="00BD5DED">
        <w:trPr>
          <w:trHeight w:val="311"/>
        </w:trPr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Viene 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 xml:space="preserve">escluso </w:t>
            </w: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dai compagni dalle 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attività scolastiche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0     1     2     9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0     1     2     9</w:t>
            </w:r>
          </w:p>
        </w:tc>
      </w:tr>
      <w:tr w:rsidR="00BD5DED">
        <w:trPr>
          <w:trHeight w:val="311"/>
        </w:trPr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Viene 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 xml:space="preserve">escluso </w:t>
            </w: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dai compagni dalle 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attività di gioco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0     1     2     9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0     1     2     9</w:t>
            </w:r>
          </w:p>
        </w:tc>
      </w:tr>
      <w:tr w:rsidR="00BD5DED">
        <w:trPr>
          <w:trHeight w:val="311"/>
        </w:trPr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Tende ad 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 xml:space="preserve">autoescludersi </w:t>
            </w: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dalle 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attività scolastiche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0     1     2     9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0     1     2     9</w:t>
            </w:r>
          </w:p>
        </w:tc>
      </w:tr>
      <w:tr w:rsidR="00BD5DED">
        <w:trPr>
          <w:trHeight w:val="311"/>
        </w:trPr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Tende ad 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 xml:space="preserve">autoescludersi </w:t>
            </w: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dalle 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attività di gioco/ricreative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0     1     2     9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0     1     2     9</w:t>
            </w:r>
          </w:p>
        </w:tc>
      </w:tr>
      <w:tr w:rsidR="00BD5DED">
        <w:trPr>
          <w:trHeight w:val="311"/>
        </w:trPr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Non 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 xml:space="preserve">porta </w:t>
            </w: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a scuola i 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 xml:space="preserve">materiali </w:t>
            </w: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necessari alle attività scolastiche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0     1     2     9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0     1     2     9</w:t>
            </w:r>
          </w:p>
        </w:tc>
      </w:tr>
      <w:tr w:rsidR="00BD5DED">
        <w:trPr>
          <w:trHeight w:val="311"/>
        </w:trPr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Ha 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 xml:space="preserve">scarsa cura </w:t>
            </w: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dei 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 xml:space="preserve">materiali </w:t>
            </w: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per le attività scolastiche (propri e della scuola)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0     1     2     9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0     1     2     9</w:t>
            </w:r>
          </w:p>
        </w:tc>
      </w:tr>
      <w:tr w:rsidR="00BD5DED">
        <w:trPr>
          <w:trHeight w:val="326"/>
        </w:trPr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Dimostra 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scarsa fiducia nelle proprie capacità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0     1     2     9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0     1     2     9</w:t>
            </w:r>
          </w:p>
        </w:tc>
      </w:tr>
    </w:tbl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 xml:space="preserve"> </w:t>
      </w: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</w:p>
    <w:p w:rsidR="00BD5DED" w:rsidRDefault="009C6E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324" w:line="240" w:lineRule="auto"/>
        <w:ind w:left="0" w:right="567" w:hanging="2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>LEGENDA</w:t>
      </w:r>
    </w:p>
    <w:p w:rsidR="00BD5DED" w:rsidRDefault="009C6EF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67" w:hanging="2"/>
        <w:jc w:val="both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color w:val="000000"/>
          <w:sz w:val="20"/>
          <w:szCs w:val="20"/>
        </w:rPr>
        <w:t>0</w:t>
      </w: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L’elemento descritto dal criterio non mette in evidenza particolari problematicità</w:t>
      </w:r>
    </w:p>
    <w:p w:rsidR="00BD5DED" w:rsidRDefault="009C6EF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67" w:hanging="2"/>
        <w:jc w:val="both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color w:val="000000"/>
          <w:sz w:val="20"/>
          <w:szCs w:val="20"/>
        </w:rPr>
        <w:t xml:space="preserve">1 </w:t>
      </w: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L’elemento descritto dal criterio mette in evidenza problematicità  </w:t>
      </w:r>
      <w:r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 xml:space="preserve">lievi </w:t>
      </w: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o </w:t>
      </w:r>
      <w:r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>occasionali</w:t>
      </w:r>
    </w:p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color w:val="000000"/>
          <w:sz w:val="20"/>
          <w:szCs w:val="20"/>
        </w:rPr>
        <w:t xml:space="preserve">2 </w:t>
      </w: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L’elemento descritto dal criterio mette in evidenza problematicità rilevanti o reiterate</w:t>
      </w:r>
    </w:p>
    <w:p w:rsidR="00BD5DED" w:rsidRDefault="009C6E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324" w:line="240" w:lineRule="auto"/>
        <w:ind w:left="0" w:right="567" w:hanging="2"/>
        <w:jc w:val="both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color w:val="000000"/>
          <w:sz w:val="20"/>
          <w:szCs w:val="20"/>
        </w:rPr>
        <w:t>9</w:t>
      </w: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L’elemento descritto non solo non mette in evidenza problematicità, ma rappresenta un “punto di forza” dell’allievo, su cui fare leva nell’intervento</w:t>
      </w: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  <w:sectPr w:rsidR="00BD5DED">
          <w:footerReference w:type="default" r:id="rId16"/>
          <w:pgSz w:w="11906" w:h="16838"/>
          <w:pgMar w:top="567" w:right="1134" w:bottom="709" w:left="1134" w:header="720" w:footer="261" w:gutter="0"/>
          <w:pgNumType w:start="0"/>
          <w:cols w:space="720"/>
        </w:sectPr>
      </w:pPr>
    </w:p>
    <w:p w:rsidR="00BD5DED" w:rsidRDefault="009C6EF0">
      <w:pPr>
        <w:keepNext/>
        <w:pageBreakBefore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1" w:hanging="3"/>
        <w:rPr>
          <w:rFonts w:ascii="Bookman Old Style" w:eastAsia="Bookman Old Style" w:hAnsi="Bookman Old Style" w:cs="Bookman Old Style"/>
          <w:b/>
          <w:color w:val="548DD4"/>
          <w:sz w:val="28"/>
          <w:szCs w:val="28"/>
        </w:rPr>
      </w:pPr>
      <w:bookmarkStart w:id="4" w:name="_heading=h.3j2fcv8jjokh" w:colFirst="0" w:colLast="0"/>
      <w:bookmarkEnd w:id="4"/>
      <w:r>
        <w:rPr>
          <w:rFonts w:ascii="Bookman Old Style" w:eastAsia="Bookman Old Style" w:hAnsi="Bookman Old Style" w:cs="Bookman Old Style"/>
          <w:b/>
          <w:color w:val="548DD4"/>
          <w:sz w:val="28"/>
          <w:szCs w:val="28"/>
        </w:rPr>
        <w:lastRenderedPageBreak/>
        <w:t>SEZIONE C -  (comune a tutti gli allievi con DSA e altri BES)</w:t>
      </w:r>
    </w:p>
    <w:p w:rsidR="00BD5DED" w:rsidRDefault="009C6EF0">
      <w:pPr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1" w:hanging="3"/>
        <w:rPr>
          <w:rFonts w:ascii="Bookman Old Style" w:eastAsia="Bookman Old Style" w:hAnsi="Bookman Old Style" w:cs="Bookman Old Style"/>
          <w:b/>
          <w:i/>
          <w:color w:val="548DD4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i/>
          <w:color w:val="548DD4"/>
          <w:sz w:val="28"/>
          <w:szCs w:val="28"/>
        </w:rPr>
        <w:t>C.1 Osservazione di Ulteriori Aspetti Significativi</w:t>
      </w: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</w:p>
    <w:tbl>
      <w:tblPr>
        <w:tblStyle w:val="a4"/>
        <w:tblW w:w="993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111"/>
        <w:gridCol w:w="1488"/>
        <w:gridCol w:w="71"/>
        <w:gridCol w:w="1418"/>
        <w:gridCol w:w="1417"/>
        <w:gridCol w:w="1428"/>
      </w:tblGrid>
      <w:tr w:rsidR="00BD5DED">
        <w:tc>
          <w:tcPr>
            <w:tcW w:w="99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 xml:space="preserve">MOTIVAZIONE </w:t>
            </w:r>
          </w:p>
        </w:tc>
      </w:tr>
      <w:tr w:rsidR="00BD5DED">
        <w:trPr>
          <w:trHeight w:val="287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Partecipazione al dialogo educativo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Molto  Adeguata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Poco Adeguata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Non adeguata</w:t>
            </w:r>
          </w:p>
        </w:tc>
      </w:tr>
      <w:tr w:rsidR="00BD5DED">
        <w:trPr>
          <w:trHeight w:val="285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 xml:space="preserve">Consapevolezza delle proprie difficoltà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Molto  Adeguata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Poco Adeguata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Non adeguata</w:t>
            </w:r>
          </w:p>
        </w:tc>
      </w:tr>
      <w:tr w:rsidR="00BD5DED">
        <w:trPr>
          <w:trHeight w:val="285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Consapevolezza dei propri punti di forza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Molto  Adeguata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Poco Adeguata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Non adeguata</w:t>
            </w:r>
          </w:p>
        </w:tc>
      </w:tr>
      <w:tr w:rsidR="00BD5DED">
        <w:trPr>
          <w:trHeight w:val="285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Autostima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Molto  Adeguata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Poco Adeguata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Non adeguata</w:t>
            </w:r>
          </w:p>
        </w:tc>
      </w:tr>
      <w:tr w:rsidR="00BD5DED">
        <w:trPr>
          <w:trHeight w:val="285"/>
        </w:trPr>
        <w:tc>
          <w:tcPr>
            <w:tcW w:w="99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ATTEGGIAMENTI E COMPORTAMENTI RISCONTRABILI A SCUOLA</w:t>
            </w:r>
          </w:p>
        </w:tc>
      </w:tr>
      <w:tr w:rsidR="00BD5DED">
        <w:trPr>
          <w:trHeight w:val="285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Regolarità frequenza scolastica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Molto  Adeguata</w:t>
            </w:r>
          </w:p>
        </w:tc>
        <w:tc>
          <w:tcPr>
            <w:tcW w:w="1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Poco Adeguata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Non adeguata</w:t>
            </w:r>
          </w:p>
        </w:tc>
      </w:tr>
      <w:tr w:rsidR="00BD5DED">
        <w:trPr>
          <w:trHeight w:val="285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Accettazione e rispetto delle regole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Molto  Adeguata</w:t>
            </w:r>
          </w:p>
        </w:tc>
        <w:tc>
          <w:tcPr>
            <w:tcW w:w="1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Poco Adeguata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Non adeguata</w:t>
            </w:r>
          </w:p>
        </w:tc>
      </w:tr>
      <w:tr w:rsidR="00BD5DED">
        <w:trPr>
          <w:trHeight w:val="285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 xml:space="preserve">Rispetto degli impegni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Molto  Adeguata</w:t>
            </w:r>
          </w:p>
        </w:tc>
        <w:tc>
          <w:tcPr>
            <w:tcW w:w="1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Poco Adeguata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Non adeguata</w:t>
            </w:r>
          </w:p>
        </w:tc>
      </w:tr>
      <w:tr w:rsidR="00BD5DED">
        <w:trPr>
          <w:trHeight w:val="285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Accettazione consapevole degli strumenti compensativi e delle misure dispensative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Molto  Adeguata</w:t>
            </w:r>
          </w:p>
        </w:tc>
        <w:tc>
          <w:tcPr>
            <w:tcW w:w="1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Poco Adeguata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Non adeguata</w:t>
            </w:r>
          </w:p>
        </w:tc>
      </w:tr>
      <w:tr w:rsidR="00BD5DED">
        <w:trPr>
          <w:trHeight w:val="285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 xml:space="preserve">Autonomia nel lavoro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Molto  Adeguata</w:t>
            </w:r>
          </w:p>
        </w:tc>
        <w:tc>
          <w:tcPr>
            <w:tcW w:w="1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Poco Adeguata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Non adeguata</w:t>
            </w:r>
          </w:p>
        </w:tc>
      </w:tr>
      <w:tr w:rsidR="00BD5DED">
        <w:trPr>
          <w:trHeight w:val="285"/>
        </w:trPr>
        <w:tc>
          <w:tcPr>
            <w:tcW w:w="99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STRATEGIE UTILIZZATE DALL’ALUNNO NELLO STUDIO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</w:rPr>
              <w:t xml:space="preserve"> </w:t>
            </w:r>
          </w:p>
        </w:tc>
      </w:tr>
      <w:tr w:rsidR="00BD5DED">
        <w:trPr>
          <w:trHeight w:val="285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 xml:space="preserve"> Sottolinea, identifica parole chiave … 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Efficace</w:t>
            </w:r>
          </w:p>
        </w:tc>
        <w:tc>
          <w:tcPr>
            <w:tcW w:w="2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Da potenziare</w:t>
            </w:r>
          </w:p>
        </w:tc>
      </w:tr>
      <w:tr w:rsidR="00BD5DED">
        <w:trPr>
          <w:trHeight w:val="285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 xml:space="preserve"> Costruisce schemi, mappe o  diagrammi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Efficace</w:t>
            </w:r>
          </w:p>
        </w:tc>
        <w:tc>
          <w:tcPr>
            <w:tcW w:w="2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Da potenziare</w:t>
            </w:r>
          </w:p>
        </w:tc>
      </w:tr>
      <w:tr w:rsidR="00BD5DED">
        <w:trPr>
          <w:trHeight w:val="285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Utilizza strumenti informatici (computer, correttore ortografico, software …)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Efficace</w:t>
            </w:r>
          </w:p>
        </w:tc>
        <w:tc>
          <w:tcPr>
            <w:tcW w:w="2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Da potenziare</w:t>
            </w:r>
          </w:p>
        </w:tc>
      </w:tr>
      <w:tr w:rsidR="00BD5DED">
        <w:trPr>
          <w:trHeight w:val="285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 xml:space="preserve"> Usa strategie di memorizzazione   (immagini, colori, riquadrature …) 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9C6EF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Efficace</w:t>
            </w:r>
          </w:p>
        </w:tc>
        <w:tc>
          <w:tcPr>
            <w:tcW w:w="2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Da potenziare</w:t>
            </w:r>
          </w:p>
        </w:tc>
      </w:tr>
      <w:tr w:rsidR="00BD5DED">
        <w:trPr>
          <w:trHeight w:val="285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 xml:space="preserve">Altro </w:t>
            </w:r>
          </w:p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……………………………………………</w:t>
            </w:r>
          </w:p>
        </w:tc>
        <w:tc>
          <w:tcPr>
            <w:tcW w:w="58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</w:tbl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tbl>
      <w:tblPr>
        <w:tblStyle w:val="a5"/>
        <w:tblpPr w:leftFromText="141" w:rightFromText="141" w:vertAnchor="text"/>
        <w:tblW w:w="979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791"/>
      </w:tblGrid>
      <w:tr w:rsidR="00BD5DED">
        <w:trPr>
          <w:trHeight w:val="285"/>
        </w:trPr>
        <w:tc>
          <w:tcPr>
            <w:tcW w:w="9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hanging="2"/>
              <w:textDirection w:val="lrTb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lastRenderedPageBreak/>
              <w:t>APPRENDIMENTO DELLE LINGUE STRANIERE</w:t>
            </w:r>
          </w:p>
        </w:tc>
      </w:tr>
      <w:tr w:rsidR="00BD5DED">
        <w:trPr>
          <w:trHeight w:val="285"/>
        </w:trPr>
        <w:tc>
          <w:tcPr>
            <w:tcW w:w="9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textDirection w:val="lrTb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Pronuncia difficoltosa</w:t>
            </w:r>
          </w:p>
          <w:p w:rsidR="00BD5DED" w:rsidRDefault="009C6EF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textDirection w:val="lrTb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Difficoltà di acquisizione degli automatismi grammaticali di base </w:t>
            </w:r>
          </w:p>
          <w:p w:rsidR="00BD5DED" w:rsidRDefault="009C6EF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textDirection w:val="lrTb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Difficoltà nella scrittura </w:t>
            </w:r>
          </w:p>
          <w:p w:rsidR="00BD5DED" w:rsidRDefault="009C6EF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textDirection w:val="lrTb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Difficoltà acquisizione nuovo lessico</w:t>
            </w:r>
          </w:p>
          <w:p w:rsidR="00BD5DED" w:rsidRDefault="009C6EF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textDirection w:val="lrTb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Notevoli differenze tra comprensione del testo scritto e orale</w:t>
            </w:r>
          </w:p>
          <w:p w:rsidR="00BD5DED" w:rsidRDefault="009C6EF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textDirection w:val="lrTb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Notevoli differenze tra produzione scritta e orale</w:t>
            </w:r>
          </w:p>
          <w:p w:rsidR="00BD5DED" w:rsidRDefault="009C6EF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textDirection w:val="lrTb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>Altro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:</w:t>
            </w:r>
            <w:r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  <w:t xml:space="preserve"> </w:t>
            </w:r>
          </w:p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40" w:lineRule="auto"/>
              <w:ind w:left="0" w:hanging="2"/>
              <w:textDirection w:val="lrTb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</w:tr>
      <w:tr w:rsidR="00BD5DED">
        <w:trPr>
          <w:trHeight w:val="285"/>
        </w:trPr>
        <w:tc>
          <w:tcPr>
            <w:tcW w:w="9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hanging="2"/>
              <w:textDirection w:val="lrTb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INFORMAZIONI GENERALI FORNITE DALL’ALUNNO/STUDENTE</w:t>
            </w:r>
          </w:p>
        </w:tc>
      </w:tr>
      <w:tr w:rsidR="00BD5DED">
        <w:trPr>
          <w:trHeight w:val="285"/>
        </w:trPr>
        <w:tc>
          <w:tcPr>
            <w:tcW w:w="9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80" w:line="240" w:lineRule="auto"/>
              <w:ind w:left="0" w:hanging="2"/>
              <w:textDirection w:val="lrTb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Interessi, difficoltà, attività in cui si sente capace, punti di forza, aspettative, richieste…</w:t>
            </w:r>
          </w:p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40" w:lineRule="auto"/>
              <w:ind w:left="0" w:hanging="2"/>
              <w:textDirection w:val="lrTb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40" w:lineRule="auto"/>
              <w:ind w:left="0" w:hanging="2"/>
              <w:textDirection w:val="lrTb"/>
              <w:rPr>
                <w:rFonts w:ascii="Bookman Old Style" w:eastAsia="Bookman Old Style" w:hAnsi="Bookman Old Style" w:cs="Bookman Old Style"/>
                <w:color w:val="000000"/>
              </w:rPr>
            </w:pPr>
          </w:p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40" w:lineRule="auto"/>
              <w:ind w:left="0" w:hanging="2"/>
              <w:textDirection w:val="lrTb"/>
              <w:rPr>
                <w:rFonts w:ascii="Bookman Old Style" w:eastAsia="Bookman Old Style" w:hAnsi="Bookman Old Style" w:cs="Bookman Old Style"/>
                <w:color w:val="000000"/>
              </w:rPr>
            </w:pPr>
          </w:p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40" w:lineRule="auto"/>
              <w:ind w:left="0" w:hanging="2"/>
              <w:textDirection w:val="lrTb"/>
              <w:rPr>
                <w:rFonts w:ascii="Bookman Old Style" w:eastAsia="Bookman Old Style" w:hAnsi="Bookman Old Style" w:cs="Bookman Old Style"/>
                <w:color w:val="000000"/>
              </w:rPr>
            </w:pPr>
          </w:p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40" w:lineRule="auto"/>
              <w:ind w:left="0" w:hanging="2"/>
              <w:textDirection w:val="lrTb"/>
              <w:rPr>
                <w:rFonts w:ascii="Bookman Old Style" w:eastAsia="Bookman Old Style" w:hAnsi="Bookman Old Style" w:cs="Bookman Old Style"/>
                <w:color w:val="000000"/>
              </w:rPr>
            </w:pPr>
          </w:p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line="240" w:lineRule="auto"/>
              <w:ind w:left="0" w:hanging="2"/>
              <w:textDirection w:val="lrTb"/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</w:tr>
    </w:tbl>
    <w:p w:rsidR="00BD5DED" w:rsidRDefault="00BD5D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284" w:hanging="2"/>
        <w:rPr>
          <w:rFonts w:ascii="Bookman Old Style" w:eastAsia="Bookman Old Style" w:hAnsi="Bookman Old Style" w:cs="Bookman Old Style"/>
          <w:color w:val="000000"/>
        </w:rPr>
      </w:pPr>
      <w:bookmarkStart w:id="5" w:name="_heading=h.91b2c2nuqzdw" w:colFirst="0" w:colLast="0"/>
      <w:bookmarkEnd w:id="5"/>
    </w:p>
    <w:p w:rsidR="00BD5DED" w:rsidRDefault="009C6EF0">
      <w:pPr>
        <w:keepNext/>
        <w:pageBreakBefore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1" w:hanging="3"/>
        <w:rPr>
          <w:rFonts w:ascii="Bookman Old Style" w:eastAsia="Bookman Old Style" w:hAnsi="Bookman Old Style" w:cs="Bookman Old Style"/>
          <w:b/>
          <w:i/>
          <w:color w:val="548DD4"/>
          <w:sz w:val="28"/>
          <w:szCs w:val="28"/>
        </w:rPr>
      </w:pPr>
      <w:bookmarkStart w:id="6" w:name="_heading=h.t076f3jfr0hv" w:colFirst="0" w:colLast="0"/>
      <w:bookmarkEnd w:id="6"/>
      <w:r>
        <w:rPr>
          <w:rFonts w:ascii="Bookman Old Style" w:eastAsia="Bookman Old Style" w:hAnsi="Bookman Old Style" w:cs="Bookman Old Style"/>
          <w:b/>
          <w:i/>
          <w:color w:val="548DD4"/>
          <w:sz w:val="28"/>
          <w:szCs w:val="28"/>
        </w:rPr>
        <w:lastRenderedPageBreak/>
        <w:t xml:space="preserve">C. 2 PATTO EDUCATIVO </w:t>
      </w: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</w:p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  <w:u w:val="single"/>
        </w:rPr>
        <w:t>Si concorda con la famiglia e lo studente</w:t>
      </w:r>
      <w:r>
        <w:rPr>
          <w:rFonts w:ascii="Bookman Old Style" w:eastAsia="Bookman Old Style" w:hAnsi="Bookman Old Style" w:cs="Bookman Old Style"/>
          <w:b/>
          <w:color w:val="000000"/>
        </w:rPr>
        <w:t>:</w:t>
      </w: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</w:p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 xml:space="preserve">  Nelle attività di studio l’allievo</w:t>
      </w:r>
      <w:r>
        <w:rPr>
          <w:rFonts w:ascii="Bookman Old Style" w:eastAsia="Bookman Old Style" w:hAnsi="Bookman Old Style" w:cs="Bookman Old Style"/>
          <w:color w:val="000000"/>
        </w:rPr>
        <w:t xml:space="preserve">: </w:t>
      </w:r>
    </w:p>
    <w:p w:rsidR="00BD5DED" w:rsidRDefault="009C6EF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è seguito da un Tutor nelle discipline: ______________________________</w:t>
      </w:r>
    </w:p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 xml:space="preserve">con cadenza:    </w:t>
      </w:r>
      <w:r>
        <w:rPr>
          <w:rFonts w:ascii="Bookman Old Style" w:eastAsia="Bookman Old Style" w:hAnsi="Bookman Old Style" w:cs="Bookman Old Style"/>
          <w:color w:val="000000"/>
          <w:sz w:val="36"/>
          <w:szCs w:val="36"/>
        </w:rPr>
        <w:t>□</w:t>
      </w:r>
      <w:r>
        <w:rPr>
          <w:rFonts w:ascii="Bookman Old Style" w:eastAsia="Bookman Old Style" w:hAnsi="Bookman Old Style" w:cs="Bookman Old Style"/>
          <w:color w:val="000000"/>
        </w:rPr>
        <w:t xml:space="preserve"> quotidiana  </w:t>
      </w:r>
      <w:r>
        <w:rPr>
          <w:rFonts w:ascii="Bookman Old Style" w:eastAsia="Bookman Old Style" w:hAnsi="Bookman Old Style" w:cs="Bookman Old Style"/>
          <w:color w:val="000000"/>
        </w:rPr>
        <w:tab/>
      </w:r>
      <w:r>
        <w:rPr>
          <w:rFonts w:ascii="Bookman Old Style" w:eastAsia="Bookman Old Style" w:hAnsi="Bookman Old Style" w:cs="Bookman Old Style"/>
          <w:color w:val="000000"/>
          <w:sz w:val="36"/>
          <w:szCs w:val="36"/>
        </w:rPr>
        <w:t>□</w:t>
      </w:r>
      <w:r>
        <w:rPr>
          <w:rFonts w:ascii="Bookman Old Style" w:eastAsia="Bookman Old Style" w:hAnsi="Bookman Old Style" w:cs="Bookman Old Style"/>
          <w:color w:val="000000"/>
        </w:rPr>
        <w:t xml:space="preserve"> bisettimanale    </w:t>
      </w:r>
      <w:r>
        <w:rPr>
          <w:rFonts w:ascii="Bookman Old Style" w:eastAsia="Bookman Old Style" w:hAnsi="Bookman Old Style" w:cs="Bookman Old Style"/>
          <w:color w:val="000000"/>
          <w:sz w:val="36"/>
          <w:szCs w:val="36"/>
        </w:rPr>
        <w:t xml:space="preserve">□ </w:t>
      </w:r>
      <w:r>
        <w:rPr>
          <w:rFonts w:ascii="Bookman Old Style" w:eastAsia="Bookman Old Style" w:hAnsi="Bookman Old Style" w:cs="Bookman Old Style"/>
          <w:color w:val="000000"/>
        </w:rPr>
        <w:t xml:space="preserve">settimanale    </w:t>
      </w:r>
      <w:r>
        <w:rPr>
          <w:rFonts w:ascii="Bookman Old Style" w:eastAsia="Bookman Old Style" w:hAnsi="Bookman Old Style" w:cs="Bookman Old Style"/>
          <w:color w:val="000000"/>
          <w:sz w:val="36"/>
          <w:szCs w:val="36"/>
        </w:rPr>
        <w:t>□</w:t>
      </w:r>
      <w:r>
        <w:rPr>
          <w:rFonts w:ascii="Bookman Old Style" w:eastAsia="Bookman Old Style" w:hAnsi="Bookman Old Style" w:cs="Bookman Old Style"/>
          <w:color w:val="000000"/>
        </w:rPr>
        <w:t xml:space="preserve"> quindicinale </w:t>
      </w:r>
    </w:p>
    <w:p w:rsidR="00BD5DED" w:rsidRDefault="009C6EF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è seguito da familiari</w:t>
      </w:r>
    </w:p>
    <w:p w:rsidR="00BD5DED" w:rsidRDefault="009C6EF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ricorre all’aiuto di  compagni</w:t>
      </w:r>
    </w:p>
    <w:p w:rsidR="00BD5DED" w:rsidRDefault="009C6EF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utilizza strumenti compensativi</w:t>
      </w:r>
    </w:p>
    <w:p w:rsidR="00BD5DED" w:rsidRDefault="009C6EF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altro  ………………………………………………………………………………..</w:t>
      </w:r>
    </w:p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………………………………………………………………………………..</w:t>
      </w:r>
    </w:p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………………………………………………………………………………..</w:t>
      </w: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</w:p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 xml:space="preserve">Strumenti da utilizzare  nel lavoro a casa </w:t>
      </w: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</w:p>
    <w:p w:rsidR="00BD5DED" w:rsidRDefault="009C6EF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strumenti informatici (pc, videoscrittura con correttore ortografico,…)</w:t>
      </w:r>
    </w:p>
    <w:p w:rsidR="00BD5DED" w:rsidRDefault="009C6EF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tecnologia di sintesi vocale</w:t>
      </w:r>
    </w:p>
    <w:p w:rsidR="00BD5DED" w:rsidRDefault="009C6EF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 xml:space="preserve">appunti scritti al pc </w:t>
      </w:r>
    </w:p>
    <w:p w:rsidR="00BD5DED" w:rsidRDefault="009C6EF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registrazioni digitali</w:t>
      </w:r>
    </w:p>
    <w:p w:rsidR="00BD5DED" w:rsidRDefault="009C6EF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materiali multimediali (video, simulazioni…)</w:t>
      </w:r>
    </w:p>
    <w:p w:rsidR="00BD5DED" w:rsidRDefault="009C6EF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testi semplificati e/o ridotti</w:t>
      </w:r>
    </w:p>
    <w:p w:rsidR="00BD5DED" w:rsidRDefault="009C6EF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 xml:space="preserve">fotocopie </w:t>
      </w:r>
    </w:p>
    <w:p w:rsidR="00BD5DED" w:rsidRDefault="009C6EF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schemi e mappe</w:t>
      </w:r>
    </w:p>
    <w:p w:rsidR="00BD5DED" w:rsidRDefault="009C6EF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altro  ………………………………………………………………………………..</w:t>
      </w:r>
    </w:p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………………………………………………………………………………..</w:t>
      </w:r>
    </w:p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………………………………………………………………………………..</w:t>
      </w: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</w:p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 xml:space="preserve">Attività  scolastiche individualizzate programmate </w:t>
      </w: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</w:p>
    <w:p w:rsidR="00BD5DED" w:rsidRDefault="009C6EF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attività di recupero</w:t>
      </w:r>
    </w:p>
    <w:p w:rsidR="00BD5DED" w:rsidRDefault="009C6EF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attività di consolidamento e/o di potenziamento</w:t>
      </w:r>
    </w:p>
    <w:p w:rsidR="00BD5DED" w:rsidRDefault="009C6EF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attività di laboratorio</w:t>
      </w:r>
    </w:p>
    <w:p w:rsidR="00BD5DED" w:rsidRDefault="009C6EF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attività di classi aperte (per piccoli gruppi)</w:t>
      </w:r>
    </w:p>
    <w:p w:rsidR="00BD5DED" w:rsidRDefault="009C6EF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attività curriculari all’esterno dell’ambiente scolastico</w:t>
      </w:r>
    </w:p>
    <w:p w:rsidR="00BD5DED" w:rsidRDefault="009C6EF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 xml:space="preserve">attività di carattere culturale, formativo, socializzante </w:t>
      </w:r>
    </w:p>
    <w:p w:rsidR="00BD5DED" w:rsidRDefault="009C6EF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altro  ………………………………………………………………………………..</w:t>
      </w:r>
    </w:p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………………………………………………………………………………..</w:t>
      </w:r>
    </w:p>
    <w:p w:rsidR="00BD5DED" w:rsidRDefault="009C6EF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1" w:hanging="3"/>
        <w:rPr>
          <w:rFonts w:ascii="Bookman Old Style" w:eastAsia="Bookman Old Style" w:hAnsi="Bookman Old Style" w:cs="Bookman Old Style"/>
          <w:b/>
          <w:color w:val="548DD4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color w:val="548DD4"/>
          <w:sz w:val="28"/>
          <w:szCs w:val="28"/>
        </w:rPr>
        <w:lastRenderedPageBreak/>
        <w:t xml:space="preserve">SEZIONE D: INTERVENTI EDUCATIVI E DIDATTICI </w:t>
      </w:r>
    </w:p>
    <w:p w:rsidR="00BD5DED" w:rsidRDefault="009C6EF0">
      <w:pPr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1" w:hanging="3"/>
        <w:rPr>
          <w:rFonts w:ascii="Bookman Old Style" w:eastAsia="Bookman Old Style" w:hAnsi="Bookman Old Style" w:cs="Bookman Old Style"/>
          <w:b/>
          <w:i/>
          <w:color w:val="548DD4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i/>
          <w:color w:val="548DD4"/>
          <w:sz w:val="28"/>
          <w:szCs w:val="28"/>
        </w:rPr>
        <w:t xml:space="preserve">D.1: </w:t>
      </w:r>
      <w:r>
        <w:rPr>
          <w:rFonts w:ascii="Bookman Old Style" w:eastAsia="Bookman Old Style" w:hAnsi="Bookman Old Style" w:cs="Bookman Old Style"/>
          <w:b/>
          <w:i/>
          <w:smallCaps/>
          <w:color w:val="548DD4"/>
          <w:sz w:val="28"/>
          <w:szCs w:val="28"/>
        </w:rPr>
        <w:t>STRATEGIE DI PERSONALIZZAZIONE/INDIVIDUALIZZAZIONE</w:t>
      </w:r>
      <w:r>
        <w:rPr>
          <w:rFonts w:ascii="Bookman Old Style" w:eastAsia="Bookman Old Style" w:hAnsi="Bookman Old Style" w:cs="Bookman Old Style"/>
          <w:b/>
          <w:i/>
          <w:color w:val="548DD4"/>
          <w:sz w:val="28"/>
          <w:szCs w:val="28"/>
        </w:rPr>
        <w:t xml:space="preserve"> </w:t>
      </w:r>
    </w:p>
    <w:p w:rsidR="00BD5DED" w:rsidRDefault="00BD5D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</w:rPr>
      </w:pPr>
    </w:p>
    <w:p w:rsidR="00BD5DED" w:rsidRDefault="009C6EF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>TAB. MISURE DISPENSATIVE, STRUMENTI COMPENSATIVI, STRATEGIE DIDATTICHE</w:t>
      </w:r>
    </w:p>
    <w:p w:rsidR="00BD5DED" w:rsidRDefault="009C6EF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>(vedi quadro riassuntivo - sezione E)</w:t>
      </w:r>
    </w:p>
    <w:tbl>
      <w:tblPr>
        <w:tblStyle w:val="a6"/>
        <w:tblW w:w="907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588"/>
        <w:gridCol w:w="1814"/>
        <w:gridCol w:w="1701"/>
        <w:gridCol w:w="1843"/>
        <w:gridCol w:w="2126"/>
      </w:tblGrid>
      <w:tr w:rsidR="00BD5DED">
        <w:trPr>
          <w:trHeight w:val="921"/>
        </w:trPr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DISCIPLINA o AMBITO DISCIPLINARE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MISURE DISPENSATIVE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STRUMENTI COMPENSATIVI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STRATEGIE DIDATTICHE</w:t>
            </w:r>
          </w:p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INCLUSIVE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single" w:sz="4" w:space="4" w:color="000000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OBIETTIVI DISCIPLINARI PERSONALIZZATI</w:t>
            </w:r>
          </w:p>
          <w:p w:rsidR="00BD5DED" w:rsidRDefault="009C6EF0">
            <w:pPr>
              <w:pBdr>
                <w:top w:val="nil"/>
                <w:left w:val="nil"/>
                <w:bottom w:val="nil"/>
                <w:right w:val="single" w:sz="4" w:space="4" w:color="000000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se necessari</w:t>
            </w:r>
          </w:p>
          <w:p w:rsidR="00BD5DED" w:rsidRDefault="009C6EF0">
            <w:pPr>
              <w:pBdr>
                <w:top w:val="nil"/>
                <w:left w:val="nil"/>
                <w:bottom w:val="nil"/>
                <w:right w:val="single" w:sz="4" w:space="4" w:color="000000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(conoscenze/competenze)</w:t>
            </w:r>
          </w:p>
        </w:tc>
      </w:tr>
      <w:tr w:rsidR="00BD5DED">
        <w:trPr>
          <w:trHeight w:val="2541"/>
        </w:trPr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MATERIA</w:t>
            </w:r>
          </w:p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………………</w:t>
            </w:r>
          </w:p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BD5DED">
        <w:trPr>
          <w:trHeight w:val="2541"/>
        </w:trPr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MATERIA</w:t>
            </w:r>
          </w:p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………………</w:t>
            </w:r>
          </w:p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BD5DED">
        <w:trPr>
          <w:trHeight w:val="2541"/>
        </w:trPr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MATERIA</w:t>
            </w:r>
          </w:p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………………</w:t>
            </w:r>
          </w:p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</w:tbl>
    <w:p w:rsidR="00BD5DED" w:rsidRDefault="00BD5DED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1" w:hanging="3"/>
        <w:rPr>
          <w:rFonts w:ascii="Bookman Old Style" w:eastAsia="Bookman Old Style" w:hAnsi="Bookman Old Style" w:cs="Bookman Old Style"/>
          <w:b/>
          <w:color w:val="548DD4"/>
          <w:sz w:val="28"/>
          <w:szCs w:val="28"/>
        </w:rPr>
      </w:pP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BD5DED" w:rsidRDefault="009C6EF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rFonts w:ascii="Bookman Old Style" w:eastAsia="Bookman Old Style" w:hAnsi="Bookman Old Style" w:cs="Bookman Old Style"/>
          <w:b/>
          <w:color w:val="548DD4"/>
          <w:sz w:val="28"/>
          <w:szCs w:val="28"/>
        </w:rPr>
      </w:pPr>
      <w:r>
        <w:br w:type="page"/>
      </w:r>
      <w:r>
        <w:rPr>
          <w:rFonts w:ascii="Bookman Old Style" w:eastAsia="Bookman Old Style" w:hAnsi="Bookman Old Style" w:cs="Bookman Old Style"/>
          <w:b/>
          <w:color w:val="548DD4"/>
          <w:sz w:val="28"/>
          <w:szCs w:val="28"/>
        </w:rPr>
        <w:lastRenderedPageBreak/>
        <w:t xml:space="preserve">SEZIONE E: Quadro riassuntivo degli strumenti compensativi e delle misure dispensative -  parametri e criteri per la verifica/valutazione </w:t>
      </w: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tbl>
      <w:tblPr>
        <w:tblStyle w:val="a7"/>
        <w:tblW w:w="10348" w:type="dxa"/>
        <w:tblInd w:w="-608" w:type="dxa"/>
        <w:tblLayout w:type="fixed"/>
        <w:tblLook w:val="0000" w:firstRow="0" w:lastRow="0" w:firstColumn="0" w:lastColumn="0" w:noHBand="0" w:noVBand="0"/>
      </w:tblPr>
      <w:tblGrid>
        <w:gridCol w:w="887"/>
        <w:gridCol w:w="9461"/>
      </w:tblGrid>
      <w:tr w:rsidR="00BD5DED">
        <w:trPr>
          <w:cantSplit/>
          <w:trHeight w:val="687"/>
        </w:trPr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</w:p>
        </w:tc>
        <w:tc>
          <w:tcPr>
            <w:tcW w:w="9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</w:p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 xml:space="preserve">STRUMENTI COMPENSATIVI </w:t>
            </w:r>
          </w:p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(legge 170/10 e linee guida 12/07/11)</w:t>
            </w:r>
          </w:p>
        </w:tc>
      </w:tr>
      <w:tr w:rsidR="00BD5DED">
        <w:trPr>
          <w:cantSplit/>
          <w:trHeight w:val="687"/>
        </w:trPr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5DED" w:rsidRDefault="00BD5DE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9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Utilizzo di computer e tablet (possibilmente con stampante)</w:t>
            </w:r>
          </w:p>
        </w:tc>
      </w:tr>
      <w:tr w:rsidR="00BD5DED"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BD5DE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9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Utilizzo di programmi di video-scrittura con correttore ortografico (possibilmente vocale)  e con tecnologie di sintesi vocale (anche per le lingue straniere)</w:t>
            </w:r>
          </w:p>
        </w:tc>
      </w:tr>
      <w:tr w:rsidR="00BD5DED">
        <w:trPr>
          <w:trHeight w:val="260"/>
        </w:trPr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BD5DE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9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 xml:space="preserve">Utilizzo di risorse audio (file audio digitali, audiolibri…). </w:t>
            </w:r>
          </w:p>
        </w:tc>
      </w:tr>
      <w:tr w:rsidR="00BD5DED"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BD5DE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9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Utilizzo del registratore digitale o di altri strumenti di registrazione per uso personale</w:t>
            </w:r>
          </w:p>
        </w:tc>
      </w:tr>
      <w:tr w:rsidR="00BD5DED"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BD5DE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9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 xml:space="preserve">Utilizzo di ausili  per il calcolo (tavola pitagorica, linee dei numeri…) ed eventualmente della  calcolatrice con foglio di calcolo (possibilmente calcolatrice vocale) </w:t>
            </w:r>
          </w:p>
        </w:tc>
      </w:tr>
      <w:tr w:rsidR="00BD5DED"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BD5DE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9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Utilizzo di schemi, tabelle, mappe e diagrammi di flusso come supporto durante compiti e verifiche scritte</w:t>
            </w:r>
          </w:p>
        </w:tc>
      </w:tr>
      <w:tr w:rsidR="00BD5DED"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BD5DE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9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Utilizzo di   formulari e di schemi e/o mappe delle varie discipline scientifiche come supporto durante compiti e verifiche scritte</w:t>
            </w:r>
          </w:p>
        </w:tc>
      </w:tr>
      <w:tr w:rsidR="00BD5DED">
        <w:trPr>
          <w:trHeight w:val="612"/>
        </w:trPr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BD5DE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9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 xml:space="preserve">Utilizzo di mappe e schemi durante le interrogazioni, eventualmente anche su supporto digitalizzato (presentazioni multimediali), per facilitare il recupero delle informazioni </w:t>
            </w:r>
          </w:p>
        </w:tc>
      </w:tr>
      <w:tr w:rsidR="00BD5DED"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BD5DE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9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 xml:space="preserve">Utilizzo di dizionari digitali (cd rom, risorse </w:t>
            </w:r>
            <w:r>
              <w:rPr>
                <w:rFonts w:ascii="Bookman Old Style" w:eastAsia="Bookman Old Style" w:hAnsi="Bookman Old Style" w:cs="Bookman Old Style"/>
                <w:i/>
                <w:color w:val="000000"/>
                <w:sz w:val="22"/>
                <w:szCs w:val="22"/>
              </w:rPr>
              <w:t>on line</w:t>
            </w: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)</w:t>
            </w:r>
          </w:p>
        </w:tc>
      </w:tr>
      <w:tr w:rsidR="00BD5DED"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BD5DE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9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Utilizzo di software didattici e compensativi (</w:t>
            </w:r>
            <w:r>
              <w:rPr>
                <w:rFonts w:ascii="Bookman Old Style" w:eastAsia="Bookman Old Style" w:hAnsi="Bookman Old Style" w:cs="Bookman Old Style"/>
                <w:i/>
                <w:color w:val="000000"/>
                <w:sz w:val="22"/>
                <w:szCs w:val="22"/>
              </w:rPr>
              <w:t>free</w:t>
            </w: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 xml:space="preserve"> e/o commerciali) </w:t>
            </w:r>
          </w:p>
        </w:tc>
      </w:tr>
      <w:tr w:rsidR="00BD5DED"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5DED" w:rsidRDefault="00BD5DE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9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Altro_______________________________________________________________________</w:t>
            </w:r>
          </w:p>
        </w:tc>
      </w:tr>
    </w:tbl>
    <w:p w:rsidR="00BD5DED" w:rsidRDefault="00BD5D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i/>
          <w:color w:val="000000"/>
          <w:sz w:val="18"/>
          <w:szCs w:val="18"/>
        </w:rPr>
        <w:t xml:space="preserve">NB: </w:t>
      </w:r>
    </w:p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i/>
          <w:color w:val="000000"/>
          <w:sz w:val="18"/>
          <w:szCs w:val="18"/>
        </w:rPr>
        <w:t xml:space="preserve">In caso di </w:t>
      </w:r>
      <w:r>
        <w:rPr>
          <w:rFonts w:ascii="Bookman Old Style" w:eastAsia="Bookman Old Style" w:hAnsi="Bookman Old Style" w:cs="Bookman Old Style"/>
          <w:b/>
          <w:i/>
          <w:color w:val="000000"/>
          <w:sz w:val="18"/>
          <w:szCs w:val="18"/>
        </w:rPr>
        <w:t>esame di stato</w:t>
      </w:r>
      <w:r>
        <w:rPr>
          <w:rFonts w:ascii="Bookman Old Style" w:eastAsia="Bookman Old Style" w:hAnsi="Bookman Old Style" w:cs="Bookman Old Style"/>
          <w:i/>
          <w:color w:val="000000"/>
          <w:sz w:val="18"/>
          <w:szCs w:val="18"/>
        </w:rPr>
        <w:t xml:space="preserve">, gli </w:t>
      </w:r>
      <w:r>
        <w:rPr>
          <w:rFonts w:ascii="Bookman Old Style" w:eastAsia="Bookman Old Style" w:hAnsi="Bookman Old Style" w:cs="Bookman Old Style"/>
          <w:b/>
          <w:i/>
          <w:color w:val="000000"/>
          <w:sz w:val="18"/>
          <w:szCs w:val="18"/>
        </w:rPr>
        <w:t>strumenti adottati</w:t>
      </w:r>
      <w:r>
        <w:rPr>
          <w:rFonts w:ascii="Bookman Old Style" w:eastAsia="Bookman Old Style" w:hAnsi="Bookman Old Style" w:cs="Bookman Old Style"/>
          <w:i/>
          <w:color w:val="000000"/>
          <w:sz w:val="18"/>
          <w:szCs w:val="18"/>
        </w:rPr>
        <w:t xml:space="preserve"> dovranno essere indicati nella  </w:t>
      </w:r>
      <w:r>
        <w:rPr>
          <w:rFonts w:ascii="Bookman Old Style" w:eastAsia="Bookman Old Style" w:hAnsi="Bookman Old Style" w:cs="Bookman Old Style"/>
          <w:b/>
          <w:i/>
          <w:color w:val="000000"/>
          <w:sz w:val="18"/>
          <w:szCs w:val="18"/>
        </w:rPr>
        <w:t>riunione preliminare per l’esame conclusivo del primo ciclo e nel</w:t>
      </w:r>
      <w:r>
        <w:rPr>
          <w:rFonts w:ascii="Bookman Old Style" w:eastAsia="Bookman Old Style" w:hAnsi="Bookman Old Style" w:cs="Bookman Old Style"/>
          <w:i/>
          <w:color w:val="000000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i/>
          <w:color w:val="000000"/>
          <w:sz w:val="18"/>
          <w:szCs w:val="18"/>
        </w:rPr>
        <w:t>documento del 15 maggio</w:t>
      </w:r>
      <w:r>
        <w:rPr>
          <w:rFonts w:ascii="Bookman Old Style" w:eastAsia="Bookman Old Style" w:hAnsi="Bookman Old Style" w:cs="Bookman Old Style"/>
          <w:i/>
          <w:color w:val="000000"/>
          <w:sz w:val="18"/>
          <w:szCs w:val="18"/>
        </w:rPr>
        <w:t xml:space="preserve"> della scuola secondaria di II grado (DPR 323/1998; DM 5669 del 12/07/2011; artt 6-18 OM. n. 13 del 2013)  in cui il Consiglio di Classe dovrà indicare modalità, tempi e sistema valutativo previsti </w:t>
      </w:r>
    </w:p>
    <w:p w:rsidR="00BD5DED" w:rsidRDefault="00BD5D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bookmarkStart w:id="7" w:name="_heading=h.bndd96j57yo3" w:colFirst="0" w:colLast="0"/>
      <w:bookmarkEnd w:id="7"/>
    </w:p>
    <w:tbl>
      <w:tblPr>
        <w:tblStyle w:val="a8"/>
        <w:tblW w:w="10817" w:type="dxa"/>
        <w:tblInd w:w="-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8"/>
        <w:gridCol w:w="10209"/>
      </w:tblGrid>
      <w:tr w:rsidR="00BD5DED">
        <w:trPr>
          <w:trHeight w:val="450"/>
        </w:trPr>
        <w:tc>
          <w:tcPr>
            <w:tcW w:w="608" w:type="dxa"/>
          </w:tcPr>
          <w:p w:rsidR="00BD5DED" w:rsidRDefault="00BD5DE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10209" w:type="dxa"/>
          </w:tcPr>
          <w:p w:rsidR="00BD5DED" w:rsidRDefault="009C6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240" w:lineRule="auto"/>
              <w:ind w:left="0" w:right="1854" w:hanging="2"/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STRATEGIE DIDATTICHE INCLUSIVE</w:t>
            </w:r>
          </w:p>
        </w:tc>
      </w:tr>
      <w:tr w:rsidR="00BD5DED">
        <w:trPr>
          <w:trHeight w:val="688"/>
        </w:trPr>
        <w:tc>
          <w:tcPr>
            <w:tcW w:w="608" w:type="dxa"/>
          </w:tcPr>
          <w:p w:rsidR="00BD5DED" w:rsidRDefault="00BD5D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19"/>
                <w:szCs w:val="19"/>
              </w:rPr>
            </w:pPr>
          </w:p>
          <w:p w:rsidR="00BD5DED" w:rsidRDefault="009C6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C12.</w:t>
            </w:r>
          </w:p>
        </w:tc>
        <w:tc>
          <w:tcPr>
            <w:tcW w:w="10209" w:type="dxa"/>
          </w:tcPr>
          <w:p w:rsidR="00BD5DED" w:rsidRDefault="009C6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Creare un clima di apprendimento sereno, nel riconoscimento e nel rispetto delle singole diversità</w:t>
            </w:r>
          </w:p>
        </w:tc>
      </w:tr>
      <w:tr w:rsidR="00BD5DED">
        <w:trPr>
          <w:trHeight w:val="426"/>
        </w:trPr>
        <w:tc>
          <w:tcPr>
            <w:tcW w:w="608" w:type="dxa"/>
          </w:tcPr>
          <w:p w:rsidR="00BD5DED" w:rsidRDefault="009C6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C13.</w:t>
            </w:r>
          </w:p>
        </w:tc>
        <w:tc>
          <w:tcPr>
            <w:tcW w:w="10209" w:type="dxa"/>
          </w:tcPr>
          <w:p w:rsidR="00BD5DED" w:rsidRDefault="009C6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Privilegiare la gratificazione e l’incoraggiamento</w:t>
            </w:r>
          </w:p>
        </w:tc>
      </w:tr>
      <w:tr w:rsidR="00BD5DED">
        <w:trPr>
          <w:trHeight w:val="429"/>
        </w:trPr>
        <w:tc>
          <w:tcPr>
            <w:tcW w:w="608" w:type="dxa"/>
          </w:tcPr>
          <w:p w:rsidR="00BD5DED" w:rsidRDefault="009C6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C14.</w:t>
            </w:r>
          </w:p>
        </w:tc>
        <w:tc>
          <w:tcPr>
            <w:tcW w:w="10209" w:type="dxa"/>
          </w:tcPr>
          <w:p w:rsidR="00BD5DED" w:rsidRDefault="009C6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Organizzare attività in coppia o in piccolo gruppo</w:t>
            </w:r>
          </w:p>
        </w:tc>
      </w:tr>
      <w:tr w:rsidR="00BD5DED">
        <w:trPr>
          <w:trHeight w:val="429"/>
        </w:trPr>
        <w:tc>
          <w:tcPr>
            <w:tcW w:w="608" w:type="dxa"/>
          </w:tcPr>
          <w:p w:rsidR="00BD5DED" w:rsidRDefault="009C6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C15.</w:t>
            </w:r>
          </w:p>
        </w:tc>
        <w:tc>
          <w:tcPr>
            <w:tcW w:w="10209" w:type="dxa"/>
          </w:tcPr>
          <w:p w:rsidR="00BD5DED" w:rsidRDefault="009C6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Prevedere momenti di affiancamento, per un immediato intervento di supporto (anche con ragazzi tutor)</w:t>
            </w:r>
          </w:p>
        </w:tc>
      </w:tr>
      <w:tr w:rsidR="00BD5DED">
        <w:trPr>
          <w:trHeight w:val="429"/>
        </w:trPr>
        <w:tc>
          <w:tcPr>
            <w:tcW w:w="608" w:type="dxa"/>
          </w:tcPr>
          <w:p w:rsidR="00BD5DED" w:rsidRDefault="009C6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0"/>
                <w:szCs w:val="20"/>
              </w:rPr>
              <w:t>C16.</w:t>
            </w:r>
          </w:p>
        </w:tc>
        <w:tc>
          <w:tcPr>
            <w:tcW w:w="10209" w:type="dxa"/>
          </w:tcPr>
          <w:p w:rsidR="00BD5DED" w:rsidRDefault="009C6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Altro: ...............................................................................................................................................</w:t>
            </w:r>
          </w:p>
        </w:tc>
      </w:tr>
    </w:tbl>
    <w:p w:rsidR="00BD5DED" w:rsidRDefault="00BD5D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BD5DED" w:rsidRDefault="00BD5DED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1" w:hanging="3"/>
        <w:jc w:val="both"/>
        <w:rPr>
          <w:rFonts w:ascii="Bookman Old Style" w:eastAsia="Bookman Old Style" w:hAnsi="Bookman Old Style" w:cs="Bookman Old Style"/>
          <w:b/>
          <w:color w:val="548DD4"/>
          <w:sz w:val="32"/>
          <w:szCs w:val="32"/>
        </w:rPr>
      </w:pPr>
    </w:p>
    <w:p w:rsidR="00BD5DED" w:rsidRDefault="00BD5D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</w:rPr>
      </w:pPr>
    </w:p>
    <w:tbl>
      <w:tblPr>
        <w:tblStyle w:val="a9"/>
        <w:tblW w:w="10565" w:type="dxa"/>
        <w:tblInd w:w="-542" w:type="dxa"/>
        <w:tblLayout w:type="fixed"/>
        <w:tblLook w:val="0000" w:firstRow="0" w:lastRow="0" w:firstColumn="0" w:lastColumn="0" w:noHBand="0" w:noVBand="0"/>
      </w:tblPr>
      <w:tblGrid>
        <w:gridCol w:w="821"/>
        <w:gridCol w:w="9744"/>
      </w:tblGrid>
      <w:tr w:rsidR="00BD5DED">
        <w:trPr>
          <w:cantSplit/>
          <w:trHeight w:val="503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</w:p>
        </w:tc>
        <w:tc>
          <w:tcPr>
            <w:tcW w:w="9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</w:p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MISURE DISPENSATIVE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  <w:vertAlign w:val="superscript"/>
              </w:rPr>
              <w:footnoteReference w:id="1"/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 xml:space="preserve"> (legge 170/10 e linee guida 12/07/11)</w:t>
            </w:r>
          </w:p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E INTERVENTI DI INDIVIDUALIZZAZIONE</w:t>
            </w:r>
          </w:p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</w:tr>
      <w:tr w:rsidR="00BD5DED">
        <w:trPr>
          <w:cantSplit/>
          <w:trHeight w:val="601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D5DED" w:rsidRDefault="00BD5DE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9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Dispensa dalla lettura ad alta voce in classe</w:t>
            </w:r>
          </w:p>
        </w:tc>
      </w:tr>
      <w:tr w:rsidR="00BD5DED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9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 xml:space="preserve">Dispensa dall’uso dei quattro caratteri di scrittura nelle prime fasi dell’apprendimento </w:t>
            </w:r>
          </w:p>
        </w:tc>
      </w:tr>
      <w:tr w:rsidR="00BD5DED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9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 xml:space="preserve">Dispensa dall’uso del corsivo e dello stampato minuscolo </w:t>
            </w:r>
          </w:p>
        </w:tc>
      </w:tr>
      <w:tr w:rsidR="00BD5DED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9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Dispensa dalla scrittura sotto dettatura di testi e/o appunti</w:t>
            </w:r>
          </w:p>
        </w:tc>
      </w:tr>
      <w:tr w:rsidR="00BD5DED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9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 xml:space="preserve">Dispensa dal ricopiare testi o espressioni matematiche dalla lavagna </w:t>
            </w:r>
          </w:p>
        </w:tc>
      </w:tr>
      <w:tr w:rsidR="00BD5DED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9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 xml:space="preserve">Dispensa dallo studio mnemonico delle tabelline, delle forme verbali, delle poesie </w:t>
            </w:r>
          </w:p>
        </w:tc>
      </w:tr>
      <w:tr w:rsidR="00BD5DED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9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 xml:space="preserve">Dispensa dall’utilizzo di tempi standard </w:t>
            </w:r>
          </w:p>
        </w:tc>
      </w:tr>
      <w:tr w:rsidR="00BD5DED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9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Dispensa da un eccessivo carico di compiti con riadattamento e riduzione delle pagine da studiare, senza modificare gli obiettivi</w:t>
            </w:r>
          </w:p>
        </w:tc>
      </w:tr>
      <w:tr w:rsidR="00BD5DED">
        <w:trPr>
          <w:trHeight w:val="133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  <w:tc>
          <w:tcPr>
            <w:tcW w:w="9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Dispensa parziale dallo studio della lingua straniera in forma scritta, che verrà valutata in percentuale minore rispetto all’orale non considerando errori ortografici e di spelling</w:t>
            </w:r>
          </w:p>
        </w:tc>
      </w:tr>
    </w:tbl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</w:p>
    <w:p w:rsidR="00BD5DED" w:rsidRDefault="009C6E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1" w:hanging="3"/>
        <w:jc w:val="center"/>
        <w:rPr>
          <w:rFonts w:ascii="Bookman Old Style" w:eastAsia="Bookman Old Style" w:hAnsi="Bookman Old Style" w:cs="Bookman Old Style"/>
          <w:color w:val="000000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color w:val="538DD3"/>
          <w:sz w:val="28"/>
          <w:szCs w:val="28"/>
        </w:rPr>
        <w:t>INDICAZIONI PER LA VERIFICA E LA VALUTAZIONE</w:t>
      </w:r>
    </w:p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spacing w:before="57" w:line="240" w:lineRule="auto"/>
        <w:ind w:left="1" w:hanging="3"/>
        <w:jc w:val="both"/>
        <w:rPr>
          <w:rFonts w:ascii="Bookman Old Style" w:eastAsia="Bookman Old Style" w:hAnsi="Bookman Old Style" w:cs="Bookman Old Style"/>
          <w:color w:val="000000"/>
          <w:sz w:val="28"/>
          <w:szCs w:val="28"/>
        </w:rPr>
      </w:pPr>
      <w:r>
        <w:rPr>
          <w:rFonts w:ascii="Bookman Old Style" w:eastAsia="Bookman Old Style" w:hAnsi="Bookman Old Style" w:cs="Bookman Old Style"/>
          <w:color w:val="538DD3"/>
          <w:sz w:val="28"/>
          <w:szCs w:val="28"/>
        </w:rPr>
        <w:t>da selezionare in relazione ai bisogni e alle specifiche situazioni apprenditive (es: valevoli per la valutazione formativa in itinere, ma non tutte applicabili per la valutazione “sommativa” in sede Esame di Stato)</w:t>
      </w: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</w:p>
    <w:tbl>
      <w:tblPr>
        <w:tblStyle w:val="aa"/>
        <w:tblW w:w="10773" w:type="dxa"/>
        <w:tblInd w:w="-567" w:type="dxa"/>
        <w:tblLayout w:type="fixed"/>
        <w:tblLook w:val="0000" w:firstRow="0" w:lastRow="0" w:firstColumn="0" w:lastColumn="0" w:noHBand="0" w:noVBand="0"/>
      </w:tblPr>
      <w:tblGrid>
        <w:gridCol w:w="793"/>
        <w:gridCol w:w="1723"/>
        <w:gridCol w:w="1004"/>
        <w:gridCol w:w="449"/>
        <w:gridCol w:w="747"/>
        <w:gridCol w:w="1037"/>
        <w:gridCol w:w="1384"/>
        <w:gridCol w:w="334"/>
        <w:gridCol w:w="1662"/>
        <w:gridCol w:w="244"/>
        <w:gridCol w:w="640"/>
        <w:gridCol w:w="756"/>
      </w:tblGrid>
      <w:tr w:rsidR="00BD5DED">
        <w:trPr>
          <w:trHeight w:val="454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V1.</w:t>
            </w:r>
          </w:p>
        </w:tc>
        <w:tc>
          <w:tcPr>
            <w:tcW w:w="99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Predisporre verifiche scritte scalari, accessibili, brevi, strutturate</w:t>
            </w:r>
          </w:p>
        </w:tc>
      </w:tr>
      <w:tr w:rsidR="00BD5DED">
        <w:trPr>
          <w:trHeight w:val="454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V2.</w:t>
            </w:r>
          </w:p>
        </w:tc>
        <w:tc>
          <w:tcPr>
            <w:tcW w:w="99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Facilitare la decodifica della consegna e del testo</w:t>
            </w:r>
          </w:p>
        </w:tc>
      </w:tr>
      <w:tr w:rsidR="00BD5DED">
        <w:trPr>
          <w:trHeight w:val="454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V3.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83" w:hanging="2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Controllare la comprensione</w:t>
            </w:r>
          </w:p>
        </w:tc>
        <w:tc>
          <w:tcPr>
            <w:tcW w:w="1004" w:type="dxa"/>
            <w:tcBorders>
              <w:top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gestione</w:t>
            </w:r>
          </w:p>
        </w:tc>
        <w:tc>
          <w:tcPr>
            <w:tcW w:w="449" w:type="dxa"/>
            <w:tcBorders>
              <w:top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del</w:t>
            </w:r>
          </w:p>
        </w:tc>
        <w:tc>
          <w:tcPr>
            <w:tcW w:w="747" w:type="dxa"/>
            <w:tcBorders>
              <w:top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diario</w:t>
            </w:r>
          </w:p>
        </w:tc>
        <w:tc>
          <w:tcPr>
            <w:tcW w:w="1037" w:type="dxa"/>
            <w:tcBorders>
              <w:top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(corretta</w:t>
            </w:r>
          </w:p>
        </w:tc>
        <w:tc>
          <w:tcPr>
            <w:tcW w:w="1384" w:type="dxa"/>
            <w:tcBorders>
              <w:top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trascrizione</w:t>
            </w:r>
          </w:p>
        </w:tc>
        <w:tc>
          <w:tcPr>
            <w:tcW w:w="334" w:type="dxa"/>
            <w:tcBorders>
              <w:top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di</w:t>
            </w:r>
          </w:p>
        </w:tc>
        <w:tc>
          <w:tcPr>
            <w:tcW w:w="1662" w:type="dxa"/>
            <w:tcBorders>
              <w:top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compiti/avvisi</w:t>
            </w:r>
          </w:p>
        </w:tc>
        <w:tc>
          <w:tcPr>
            <w:tcW w:w="244" w:type="dxa"/>
            <w:tcBorders>
              <w:top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e</w:t>
            </w:r>
          </w:p>
        </w:tc>
        <w:tc>
          <w:tcPr>
            <w:tcW w:w="640" w:type="dxa"/>
            <w:tcBorders>
              <w:top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della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loro</w:t>
            </w:r>
          </w:p>
        </w:tc>
      </w:tr>
      <w:tr w:rsidR="00BD5DED">
        <w:trPr>
          <w:trHeight w:val="454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V4.</w:t>
            </w:r>
          </w:p>
        </w:tc>
        <w:tc>
          <w:tcPr>
            <w:tcW w:w="99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Introdurre prove informatizzate e supporti tecnologici</w:t>
            </w:r>
          </w:p>
        </w:tc>
      </w:tr>
      <w:tr w:rsidR="00BD5DED">
        <w:trPr>
          <w:trHeight w:val="454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V5.</w:t>
            </w:r>
          </w:p>
        </w:tc>
        <w:tc>
          <w:tcPr>
            <w:tcW w:w="99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Programmare tempi più lunghi per l’esecuzione delle prove</w:t>
            </w:r>
          </w:p>
        </w:tc>
      </w:tr>
      <w:tr w:rsidR="00BD5DED">
        <w:trPr>
          <w:trHeight w:val="454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V6</w:t>
            </w:r>
          </w:p>
        </w:tc>
        <w:tc>
          <w:tcPr>
            <w:tcW w:w="99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Programmare e concordare con l’alunno le verifiche</w:t>
            </w:r>
          </w:p>
        </w:tc>
      </w:tr>
      <w:tr w:rsidR="00BD5DED">
        <w:trPr>
          <w:trHeight w:val="454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V7</w:t>
            </w:r>
          </w:p>
        </w:tc>
        <w:tc>
          <w:tcPr>
            <w:tcW w:w="99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03" w:hanging="2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Prevedere verifiche orali a compensazione di quelle scritte (soprattutto per la lingua straniera) ove necessario</w:t>
            </w:r>
          </w:p>
        </w:tc>
      </w:tr>
      <w:tr w:rsidR="00BD5DED">
        <w:trPr>
          <w:trHeight w:val="454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V8</w:t>
            </w:r>
          </w:p>
        </w:tc>
        <w:tc>
          <w:tcPr>
            <w:tcW w:w="99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Fare usare strumenti e mediatori didattici nelle prove sia scritte sia orali</w:t>
            </w:r>
          </w:p>
        </w:tc>
      </w:tr>
      <w:tr w:rsidR="00BD5DED">
        <w:trPr>
          <w:trHeight w:val="454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V9</w:t>
            </w:r>
          </w:p>
        </w:tc>
        <w:tc>
          <w:tcPr>
            <w:tcW w:w="99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Accordarsi su modalità e tempi delle verifiche scritte con possibilità di utilizzare supporti multimediali</w:t>
            </w:r>
          </w:p>
        </w:tc>
      </w:tr>
      <w:tr w:rsidR="00BD5DED">
        <w:trPr>
          <w:trHeight w:val="454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V10</w:t>
            </w:r>
          </w:p>
        </w:tc>
        <w:tc>
          <w:tcPr>
            <w:tcW w:w="99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Accordarsi su modalità e tempi delle verifiche orali con possibilità di utilizzare supporti multimediali</w:t>
            </w:r>
          </w:p>
        </w:tc>
      </w:tr>
      <w:tr w:rsidR="00BD5DED">
        <w:trPr>
          <w:trHeight w:val="454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V11</w:t>
            </w:r>
          </w:p>
        </w:tc>
        <w:tc>
          <w:tcPr>
            <w:tcW w:w="99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Nelle verifiche scritte, riduzione e adattamento del numero degli esercizi senza modificare gli obiettivi formativi</w:t>
            </w:r>
          </w:p>
        </w:tc>
      </w:tr>
      <w:tr w:rsidR="00BD5DED">
        <w:trPr>
          <w:trHeight w:val="454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lastRenderedPageBreak/>
              <w:t>V12</w:t>
            </w:r>
          </w:p>
        </w:tc>
        <w:tc>
          <w:tcPr>
            <w:tcW w:w="99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Nelle verifiche scritte, utilizzo di domande a risposta multipla (con possibilità di completamento e/o arricchimento con una discussione orale, senza modificare gli obiettivi) e riduzione al minimo delle domande a risposta</w:t>
            </w:r>
            <w:r>
              <w:rPr>
                <w:rFonts w:ascii="Bookman Old Style" w:eastAsia="Bookman Old Style" w:hAnsi="Bookman Old Style" w:cs="Bookman Old Style"/>
                <w:color w:val="00000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aperta</w:t>
            </w:r>
          </w:p>
        </w:tc>
      </w:tr>
      <w:tr w:rsidR="00BD5DED">
        <w:trPr>
          <w:trHeight w:val="454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V13</w:t>
            </w:r>
          </w:p>
        </w:tc>
        <w:tc>
          <w:tcPr>
            <w:tcW w:w="99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Lettura delle consegne degli esercizi e/o fornitura, durante le verifiche, di prove su supporto digitalizzato leggibili dalla sintesi vocale</w:t>
            </w:r>
          </w:p>
        </w:tc>
      </w:tr>
      <w:tr w:rsidR="00BD5DED">
        <w:trPr>
          <w:trHeight w:val="454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V14</w:t>
            </w:r>
          </w:p>
        </w:tc>
        <w:tc>
          <w:tcPr>
            <w:tcW w:w="99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Parziale sostituzione o completamento delle verifiche scritte con prove orali consentendo l’uso di schemi riadattati e/o mappe durante l’interrogazione</w:t>
            </w:r>
          </w:p>
        </w:tc>
      </w:tr>
      <w:tr w:rsidR="00BD5DED">
        <w:trPr>
          <w:trHeight w:val="454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V15</w:t>
            </w:r>
          </w:p>
        </w:tc>
        <w:tc>
          <w:tcPr>
            <w:tcW w:w="99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Valorizzare il contenuto nell’esposizione orale, tenendo conto di eventuali difficoltà espositive</w:t>
            </w:r>
          </w:p>
        </w:tc>
      </w:tr>
      <w:tr w:rsidR="00BD5DED">
        <w:trPr>
          <w:trHeight w:val="454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V16</w:t>
            </w:r>
          </w:p>
        </w:tc>
        <w:tc>
          <w:tcPr>
            <w:tcW w:w="99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Valutazione dei procedimenti e non dei calcoli nella risoluzione dei problemi</w:t>
            </w:r>
          </w:p>
        </w:tc>
      </w:tr>
      <w:tr w:rsidR="00BD5DED">
        <w:trPr>
          <w:trHeight w:val="454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 w:line="240" w:lineRule="auto"/>
              <w:ind w:left="0" w:hanging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V17</w:t>
            </w:r>
          </w:p>
        </w:tc>
        <w:tc>
          <w:tcPr>
            <w:tcW w:w="99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 w:line="240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Valutazione del contenuto e non degli errori ortografici negli elaborati</w:t>
            </w:r>
          </w:p>
        </w:tc>
      </w:tr>
    </w:tbl>
    <w:p w:rsidR="00D30E9F" w:rsidRDefault="00D30E9F" w:rsidP="008949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Bookman Old Style" w:eastAsia="Bookman Old Style" w:hAnsi="Bookman Old Style" w:cs="Bookman Old Style"/>
          <w:color w:val="000000"/>
        </w:rPr>
      </w:pPr>
    </w:p>
    <w:p w:rsidR="00BD5DED" w:rsidRDefault="008949D0" w:rsidP="008949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Bookman Old Style" w:eastAsia="Bookman Old Style" w:hAnsi="Bookman Old Style" w:cs="Bookman Old Style"/>
          <w:color w:val="000000"/>
        </w:rPr>
      </w:pPr>
      <w:r>
        <w:rPr>
          <w:color w:val="000000"/>
          <w:sz w:val="20"/>
          <w:szCs w:val="20"/>
        </w:rPr>
        <w:t xml:space="preserve">Si ricorda che per molti allievi (es. con DSA o svantaggio), </w:t>
      </w:r>
      <w:r>
        <w:rPr>
          <w:b/>
          <w:color w:val="000000"/>
          <w:sz w:val="20"/>
          <w:szCs w:val="20"/>
        </w:rPr>
        <w:t>la scelta della dispensa</w:t>
      </w:r>
      <w:r>
        <w:rPr>
          <w:color w:val="000000"/>
          <w:sz w:val="20"/>
          <w:szCs w:val="20"/>
        </w:rPr>
        <w:t xml:space="preserve"> da un obiettivo di apprendimento </w:t>
      </w:r>
      <w:r>
        <w:rPr>
          <w:b/>
          <w:color w:val="000000"/>
          <w:sz w:val="20"/>
          <w:szCs w:val="20"/>
        </w:rPr>
        <w:t>deve rappresentare l’ultima  opzione</w:t>
      </w:r>
      <w:r>
        <w:rPr>
          <w:color w:val="000000"/>
          <w:sz w:val="20"/>
          <w:szCs w:val="20"/>
        </w:rPr>
        <w:t>.</w:t>
      </w:r>
    </w:p>
    <w:p w:rsidR="00BD5DED" w:rsidRDefault="009C6EF0" w:rsidP="008949D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1" w:hanging="3"/>
        <w:jc w:val="both"/>
        <w:rPr>
          <w:rFonts w:ascii="Bookman Old Style" w:eastAsia="Bookman Old Style" w:hAnsi="Bookman Old Style" w:cs="Bookman Old Style"/>
          <w:b/>
          <w:color w:val="548DD4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color w:val="548DD4"/>
          <w:sz w:val="28"/>
          <w:szCs w:val="28"/>
        </w:rPr>
        <w:t xml:space="preserve">INDICAZIONI GENERALI PER LA VERIFICA/VALUTAZIONE  </w:t>
      </w:r>
    </w:p>
    <w:p w:rsidR="00BD5DED" w:rsidRDefault="009C6EF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Valutare per formare (per orientare il processo di insegnamento-apprendimento)</w:t>
      </w:r>
    </w:p>
    <w:p w:rsidR="00BD5DED" w:rsidRDefault="009C6EF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Valorizzare il processo di apprendimento dell’allievo e non valutare solo il prodotto/risultato</w:t>
      </w:r>
    </w:p>
    <w:p w:rsidR="00BD5DED" w:rsidRDefault="009C6EF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Predisporre verifiche scalari</w:t>
      </w:r>
    </w:p>
    <w:p w:rsidR="00BD5DED" w:rsidRDefault="009C6EF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Programmare e concordare con l’alunno le verifiche orali e scritte</w:t>
      </w:r>
    </w:p>
    <w:p w:rsidR="00BD5DED" w:rsidRDefault="009C6EF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Prevedere verifiche orali a compensazione di quelle scritte (soprattutto per la lingua straniera) ove necessario</w:t>
      </w:r>
    </w:p>
    <w:p w:rsidR="00BD5DED" w:rsidRDefault="009C6EF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Far usare strumenti e mediatori didattici nelle prove sia scritte sia orali</w:t>
      </w:r>
    </w:p>
    <w:p w:rsidR="00BD5DED" w:rsidRDefault="009C6EF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Favorire un clima di classe sereno e tranquillo, anche dal punto di vista dell’ambiente fisico (rumori, luci…)</w:t>
      </w:r>
    </w:p>
    <w:p w:rsidR="00BD5DED" w:rsidRDefault="009C6EF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Rassicurare sulle conseguenze delle valutazioni</w:t>
      </w: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548DD4"/>
        </w:rPr>
      </w:pPr>
    </w:p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548DD4"/>
        </w:rPr>
      </w:pPr>
      <w:r>
        <w:rPr>
          <w:rFonts w:ascii="Bookman Old Style" w:eastAsia="Bookman Old Style" w:hAnsi="Bookman Old Style" w:cs="Bookman Old Style"/>
          <w:b/>
          <w:color w:val="548DD4"/>
        </w:rPr>
        <w:t>PROVE SCRITTE</w:t>
      </w:r>
    </w:p>
    <w:p w:rsidR="00BD5DED" w:rsidRDefault="009C6EF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 xml:space="preserve">Predisporre verifiche scritte accessibili, brevi, strutturate, scalari </w:t>
      </w:r>
    </w:p>
    <w:p w:rsidR="00BD5DED" w:rsidRDefault="009C6EF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Facilitare la decodifica della consegna e del testo</w:t>
      </w:r>
    </w:p>
    <w:p w:rsidR="00BD5DED" w:rsidRDefault="009C6EF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Valutare tenendo conto maggiormente del contenuto che della forma</w:t>
      </w:r>
    </w:p>
    <w:p w:rsidR="00BD5DED" w:rsidRDefault="009C6EF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Introdurre prove informatizzate</w:t>
      </w:r>
    </w:p>
    <w:p w:rsidR="00BD5DED" w:rsidRDefault="009C6EF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Programmare tempi più lunghi per l’esecuzione delle prove</w:t>
      </w: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</w:rPr>
      </w:pPr>
    </w:p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548DD4"/>
        </w:rPr>
      </w:pPr>
      <w:r>
        <w:rPr>
          <w:rFonts w:ascii="Bookman Old Style" w:eastAsia="Bookman Old Style" w:hAnsi="Bookman Old Style" w:cs="Bookman Old Style"/>
          <w:b/>
          <w:color w:val="548DD4"/>
        </w:rPr>
        <w:t>PROVE ORALI</w:t>
      </w:r>
    </w:p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Gestione dei tempi nelle verifiche orali</w:t>
      </w:r>
    </w:p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Valorizzazione del contenuto nell’esposizione orale, tenendo conto di eventuali difficoltà espositive</w:t>
      </w: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Bookman Old Style" w:eastAsia="Bookman Old Style" w:hAnsi="Bookman Old Style" w:cs="Bookman Old Style"/>
          <w:color w:val="548DD4"/>
          <w:sz w:val="28"/>
          <w:szCs w:val="28"/>
        </w:rPr>
      </w:pP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Bookman Old Style" w:eastAsia="Bookman Old Style" w:hAnsi="Bookman Old Style" w:cs="Bookman Old Style"/>
          <w:color w:val="548DD4"/>
          <w:sz w:val="28"/>
          <w:szCs w:val="28"/>
        </w:rPr>
      </w:pP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Bookman Old Style" w:eastAsia="Bookman Old Style" w:hAnsi="Bookman Old Style" w:cs="Bookman Old Style"/>
          <w:color w:val="548DD4"/>
          <w:sz w:val="28"/>
          <w:szCs w:val="28"/>
        </w:rPr>
      </w:pPr>
    </w:p>
    <w:p w:rsidR="00BD5DED" w:rsidRPr="00334A05" w:rsidRDefault="009C6EF0" w:rsidP="00334A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Bookman Old Style" w:eastAsia="Bookman Old Style" w:hAnsi="Bookman Old Style" w:cs="Bookman Old Style"/>
          <w:color w:val="548DD4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color w:val="548DD4"/>
          <w:sz w:val="28"/>
          <w:szCs w:val="28"/>
        </w:rPr>
        <w:t>IMPIANTO VALUTATIVO PERSONALIZZATO</w:t>
      </w:r>
      <w:r>
        <w:rPr>
          <w:rFonts w:ascii="Bookman Old Style" w:eastAsia="Bookman Old Style" w:hAnsi="Bookman Old Style" w:cs="Bookman Old Style"/>
          <w:color w:val="548DD4"/>
          <w:sz w:val="28"/>
          <w:szCs w:val="28"/>
        </w:rPr>
        <w:t xml:space="preserve"> </w:t>
      </w: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Bookman Old Style" w:eastAsia="Bookman Old Style" w:hAnsi="Bookman Old Style" w:cs="Bookman Old Style"/>
          <w:color w:val="000000"/>
          <w:sz w:val="28"/>
          <w:szCs w:val="28"/>
        </w:rPr>
      </w:pPr>
    </w:p>
    <w:tbl>
      <w:tblPr>
        <w:tblStyle w:val="ab"/>
        <w:tblW w:w="9864" w:type="dxa"/>
        <w:tblInd w:w="-113" w:type="dxa"/>
        <w:tblLayout w:type="fixed"/>
        <w:tblLook w:val="0000" w:firstRow="0" w:lastRow="0" w:firstColumn="0" w:lastColumn="0" w:noHBand="0" w:noVBand="0"/>
      </w:tblPr>
      <w:tblGrid>
        <w:gridCol w:w="1673"/>
        <w:gridCol w:w="1554"/>
        <w:gridCol w:w="1984"/>
        <w:gridCol w:w="1565"/>
        <w:gridCol w:w="1701"/>
        <w:gridCol w:w="1387"/>
      </w:tblGrid>
      <w:tr w:rsidR="00BD5DED" w:rsidTr="00334A05">
        <w:tc>
          <w:tcPr>
            <w:tcW w:w="16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Bookman Old Style" w:eastAsia="Bookman Old Style" w:hAnsi="Bookman Old Style" w:cs="Bookman Old Style"/>
                <w:color w:val="000000"/>
                <w:sz w:val="28"/>
                <w:szCs w:val="28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8"/>
                <w:szCs w:val="28"/>
              </w:rPr>
              <w:t>Disciplina</w:t>
            </w:r>
          </w:p>
        </w:tc>
        <w:tc>
          <w:tcPr>
            <w:tcW w:w="155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Bookman Old Style" w:eastAsia="Bookman Old Style" w:hAnsi="Bookman Old Style" w:cs="Bookman Old Style"/>
                <w:color w:val="000000"/>
                <w:sz w:val="28"/>
                <w:szCs w:val="28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8"/>
                <w:szCs w:val="28"/>
              </w:rPr>
              <w:t>Misure dispensative</w:t>
            </w:r>
          </w:p>
        </w:tc>
        <w:tc>
          <w:tcPr>
            <w:tcW w:w="19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Bookman Old Style" w:eastAsia="Bookman Old Style" w:hAnsi="Bookman Old Style" w:cs="Bookman Old Style"/>
                <w:color w:val="000000"/>
                <w:sz w:val="28"/>
                <w:szCs w:val="28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8"/>
                <w:szCs w:val="28"/>
              </w:rPr>
              <w:t>Strumenti compensativi</w:t>
            </w:r>
          </w:p>
        </w:tc>
        <w:tc>
          <w:tcPr>
            <w:tcW w:w="15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Bookman Old Style" w:eastAsia="Bookman Old Style" w:hAnsi="Bookman Old Style" w:cs="Bookman Old Style"/>
                <w:color w:val="000000"/>
                <w:sz w:val="28"/>
                <w:szCs w:val="28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8"/>
                <w:szCs w:val="28"/>
              </w:rPr>
              <w:t>Tempi aggiuntivi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Bookman Old Style" w:eastAsia="Bookman Old Style" w:hAnsi="Bookman Old Style" w:cs="Bookman Old Style"/>
                <w:color w:val="000000"/>
                <w:sz w:val="28"/>
                <w:szCs w:val="28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8"/>
                <w:szCs w:val="28"/>
              </w:rPr>
              <w:t xml:space="preserve">Criteri valutativi </w:t>
            </w:r>
          </w:p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Bookman Old Style" w:eastAsia="Bookman Old Style" w:hAnsi="Bookman Old Style" w:cs="Bookman Old Style"/>
                <w:color w:val="000000"/>
                <w:sz w:val="28"/>
                <w:szCs w:val="28"/>
              </w:rPr>
            </w:pPr>
          </w:p>
        </w:tc>
        <w:tc>
          <w:tcPr>
            <w:tcW w:w="13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Bookman Old Style" w:eastAsia="Bookman Old Style" w:hAnsi="Bookman Old Style" w:cs="Bookman Old Style"/>
                <w:color w:val="000000"/>
                <w:sz w:val="28"/>
                <w:szCs w:val="28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8"/>
                <w:szCs w:val="28"/>
              </w:rPr>
              <w:t>Altro</w:t>
            </w:r>
          </w:p>
        </w:tc>
      </w:tr>
      <w:tr w:rsidR="00BD5DED" w:rsidTr="00334A05">
        <w:tc>
          <w:tcPr>
            <w:tcW w:w="16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Bookman Old Style" w:eastAsia="Bookman Old Style" w:hAnsi="Bookman Old Style" w:cs="Bookman Old Style"/>
                <w:color w:val="000000"/>
                <w:sz w:val="28"/>
                <w:szCs w:val="28"/>
              </w:rPr>
            </w:pPr>
          </w:p>
        </w:tc>
        <w:tc>
          <w:tcPr>
            <w:tcW w:w="155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Bookman Old Style" w:eastAsia="Bookman Old Style" w:hAnsi="Bookman Old Style" w:cs="Bookman Old Style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Bookman Old Style" w:eastAsia="Bookman Old Style" w:hAnsi="Bookman Old Style" w:cs="Bookman Old Style"/>
                <w:color w:val="000000"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Bookman Old Style" w:eastAsia="Bookman Old Style" w:hAnsi="Bookman Old Style" w:cs="Bookman Old Style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Bookman Old Style" w:eastAsia="Bookman Old Style" w:hAnsi="Bookman Old Style" w:cs="Bookman Old Style"/>
                <w:color w:val="000000"/>
                <w:sz w:val="28"/>
                <w:szCs w:val="28"/>
              </w:rPr>
            </w:pPr>
          </w:p>
        </w:tc>
        <w:tc>
          <w:tcPr>
            <w:tcW w:w="13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Bookman Old Style" w:eastAsia="Bookman Old Style" w:hAnsi="Bookman Old Style" w:cs="Bookman Old Style"/>
                <w:color w:val="000000"/>
                <w:sz w:val="28"/>
                <w:szCs w:val="28"/>
              </w:rPr>
            </w:pPr>
          </w:p>
        </w:tc>
      </w:tr>
      <w:tr w:rsidR="00BD5DED" w:rsidTr="00334A05">
        <w:tc>
          <w:tcPr>
            <w:tcW w:w="16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Bookman Old Style" w:eastAsia="Bookman Old Style" w:hAnsi="Bookman Old Style" w:cs="Bookman Old Style"/>
                <w:color w:val="000000"/>
                <w:sz w:val="28"/>
                <w:szCs w:val="28"/>
              </w:rPr>
            </w:pPr>
          </w:p>
        </w:tc>
        <w:tc>
          <w:tcPr>
            <w:tcW w:w="155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Bookman Old Style" w:eastAsia="Bookman Old Style" w:hAnsi="Bookman Old Style" w:cs="Bookman Old Style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Bookman Old Style" w:eastAsia="Bookman Old Style" w:hAnsi="Bookman Old Style" w:cs="Bookman Old Style"/>
                <w:color w:val="000000"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Bookman Old Style" w:eastAsia="Bookman Old Style" w:hAnsi="Bookman Old Style" w:cs="Bookman Old Style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Bookman Old Style" w:eastAsia="Bookman Old Style" w:hAnsi="Bookman Old Style" w:cs="Bookman Old Style"/>
                <w:color w:val="000000"/>
                <w:sz w:val="28"/>
                <w:szCs w:val="28"/>
              </w:rPr>
            </w:pPr>
          </w:p>
        </w:tc>
        <w:tc>
          <w:tcPr>
            <w:tcW w:w="13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Bookman Old Style" w:eastAsia="Bookman Old Style" w:hAnsi="Bookman Old Style" w:cs="Bookman Old Style"/>
                <w:color w:val="000000"/>
                <w:sz w:val="28"/>
                <w:szCs w:val="28"/>
              </w:rPr>
            </w:pPr>
          </w:p>
        </w:tc>
      </w:tr>
      <w:tr w:rsidR="00BD5DED" w:rsidTr="00334A05">
        <w:tc>
          <w:tcPr>
            <w:tcW w:w="16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Bookman Old Style" w:eastAsia="Bookman Old Style" w:hAnsi="Bookman Old Style" w:cs="Bookman Old Style"/>
                <w:color w:val="000000"/>
                <w:sz w:val="28"/>
                <w:szCs w:val="28"/>
              </w:rPr>
            </w:pPr>
          </w:p>
        </w:tc>
        <w:tc>
          <w:tcPr>
            <w:tcW w:w="155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Bookman Old Style" w:eastAsia="Bookman Old Style" w:hAnsi="Bookman Old Style" w:cs="Bookman Old Style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Bookman Old Style" w:eastAsia="Bookman Old Style" w:hAnsi="Bookman Old Style" w:cs="Bookman Old Style"/>
                <w:color w:val="000000"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Bookman Old Style" w:eastAsia="Bookman Old Style" w:hAnsi="Bookman Old Style" w:cs="Bookman Old Style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Bookman Old Style" w:eastAsia="Bookman Old Style" w:hAnsi="Bookman Old Style" w:cs="Bookman Old Style"/>
                <w:color w:val="000000"/>
                <w:sz w:val="28"/>
                <w:szCs w:val="28"/>
              </w:rPr>
            </w:pPr>
          </w:p>
        </w:tc>
        <w:tc>
          <w:tcPr>
            <w:tcW w:w="13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Bookman Old Style" w:eastAsia="Bookman Old Style" w:hAnsi="Bookman Old Style" w:cs="Bookman Old Style"/>
                <w:color w:val="000000"/>
                <w:sz w:val="28"/>
                <w:szCs w:val="28"/>
              </w:rPr>
            </w:pPr>
          </w:p>
        </w:tc>
      </w:tr>
      <w:tr w:rsidR="00BD5DED" w:rsidTr="00334A05">
        <w:tc>
          <w:tcPr>
            <w:tcW w:w="16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Bookman Old Style" w:eastAsia="Bookman Old Style" w:hAnsi="Bookman Old Style" w:cs="Bookman Old Style"/>
                <w:color w:val="000000"/>
                <w:sz w:val="28"/>
                <w:szCs w:val="28"/>
              </w:rPr>
            </w:pPr>
          </w:p>
        </w:tc>
        <w:tc>
          <w:tcPr>
            <w:tcW w:w="155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Bookman Old Style" w:eastAsia="Bookman Old Style" w:hAnsi="Bookman Old Style" w:cs="Bookman Old Style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Bookman Old Style" w:eastAsia="Bookman Old Style" w:hAnsi="Bookman Old Style" w:cs="Bookman Old Style"/>
                <w:color w:val="000000"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Bookman Old Style" w:eastAsia="Bookman Old Style" w:hAnsi="Bookman Old Style" w:cs="Bookman Old Style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Bookman Old Style" w:eastAsia="Bookman Old Style" w:hAnsi="Bookman Old Style" w:cs="Bookman Old Style"/>
                <w:color w:val="000000"/>
                <w:sz w:val="28"/>
                <w:szCs w:val="28"/>
              </w:rPr>
            </w:pPr>
          </w:p>
        </w:tc>
        <w:tc>
          <w:tcPr>
            <w:tcW w:w="13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Bookman Old Style" w:eastAsia="Bookman Old Style" w:hAnsi="Bookman Old Style" w:cs="Bookman Old Style"/>
                <w:color w:val="000000"/>
                <w:sz w:val="28"/>
                <w:szCs w:val="28"/>
              </w:rPr>
            </w:pPr>
          </w:p>
        </w:tc>
      </w:tr>
      <w:tr w:rsidR="00BD5DED" w:rsidTr="00334A05">
        <w:tc>
          <w:tcPr>
            <w:tcW w:w="16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Bookman Old Style" w:eastAsia="Bookman Old Style" w:hAnsi="Bookman Old Style" w:cs="Bookman Old Style"/>
                <w:color w:val="000000"/>
                <w:sz w:val="28"/>
                <w:szCs w:val="28"/>
              </w:rPr>
            </w:pPr>
          </w:p>
        </w:tc>
        <w:tc>
          <w:tcPr>
            <w:tcW w:w="155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Bookman Old Style" w:eastAsia="Bookman Old Style" w:hAnsi="Bookman Old Style" w:cs="Bookman Old Style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Bookman Old Style" w:eastAsia="Bookman Old Style" w:hAnsi="Bookman Old Style" w:cs="Bookman Old Style"/>
                <w:color w:val="000000"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Bookman Old Style" w:eastAsia="Bookman Old Style" w:hAnsi="Bookman Old Style" w:cs="Bookman Old Style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Bookman Old Style" w:eastAsia="Bookman Old Style" w:hAnsi="Bookman Old Style" w:cs="Bookman Old Style"/>
                <w:color w:val="000000"/>
                <w:sz w:val="28"/>
                <w:szCs w:val="28"/>
              </w:rPr>
            </w:pPr>
          </w:p>
        </w:tc>
        <w:tc>
          <w:tcPr>
            <w:tcW w:w="13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Bookman Old Style" w:eastAsia="Bookman Old Style" w:hAnsi="Bookman Old Style" w:cs="Bookman Old Style"/>
                <w:color w:val="000000"/>
                <w:sz w:val="28"/>
                <w:szCs w:val="28"/>
              </w:rPr>
            </w:pPr>
          </w:p>
        </w:tc>
      </w:tr>
    </w:tbl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Bookman Old Style" w:eastAsia="Bookman Old Style" w:hAnsi="Bookman Old Style" w:cs="Bookman Old Style"/>
          <w:color w:val="000000"/>
          <w:sz w:val="28"/>
          <w:szCs w:val="28"/>
        </w:rPr>
      </w:pP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</w:p>
    <w:p w:rsidR="00BD5DED" w:rsidRDefault="009C6EF0">
      <w:pPr>
        <w:pBdr>
          <w:top w:val="nil"/>
          <w:left w:val="nil"/>
          <w:bottom w:val="single" w:sz="8" w:space="2" w:color="000000"/>
          <w:right w:val="nil"/>
          <w:between w:val="nil"/>
        </w:pBdr>
        <w:spacing w:after="200"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Le parti coinvolte si impegnano a rispettare quanto condiviso e concordato, nel presente PDP, per il successo formativo dell'alunno.</w:t>
      </w:r>
    </w:p>
    <w:p w:rsidR="00BD5DED" w:rsidRDefault="00BD5DED">
      <w:pPr>
        <w:pBdr>
          <w:top w:val="nil"/>
          <w:left w:val="nil"/>
          <w:bottom w:val="single" w:sz="8" w:space="2" w:color="000000"/>
          <w:right w:val="nil"/>
          <w:between w:val="nil"/>
        </w:pBdr>
        <w:spacing w:after="200" w:line="240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</w:rPr>
      </w:pP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</w:rPr>
      </w:pP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</w:rPr>
      </w:pP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</w:rPr>
      </w:pP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</w:rPr>
      </w:pP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</w:rPr>
      </w:pP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</w:rPr>
      </w:pP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</w:rPr>
      </w:pP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</w:rPr>
      </w:pP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</w:rPr>
      </w:pP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</w:rPr>
      </w:pP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</w:rPr>
      </w:pP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</w:rPr>
      </w:pP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</w:rPr>
      </w:pP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</w:rPr>
      </w:pP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</w:rPr>
      </w:pP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</w:rPr>
      </w:pPr>
    </w:p>
    <w:p w:rsidR="00334A05" w:rsidRDefault="00334A05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</w:rPr>
      </w:pPr>
    </w:p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lastRenderedPageBreak/>
        <w:t>FIRMA DEI DOCENTI</w:t>
      </w:r>
    </w:p>
    <w:tbl>
      <w:tblPr>
        <w:tblStyle w:val="ac"/>
        <w:tblW w:w="9818" w:type="dxa"/>
        <w:tblInd w:w="-128" w:type="dxa"/>
        <w:tblLayout w:type="fixed"/>
        <w:tblLook w:val="0000" w:firstRow="0" w:lastRow="0" w:firstColumn="0" w:lastColumn="0" w:noHBand="0" w:noVBand="0"/>
      </w:tblPr>
      <w:tblGrid>
        <w:gridCol w:w="3259"/>
        <w:gridCol w:w="3259"/>
        <w:gridCol w:w="3300"/>
      </w:tblGrid>
      <w:tr w:rsidR="00BD5DED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COGNOME E NOME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DISCIPLINA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9C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jc w:val="both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FIRMA</w:t>
            </w:r>
          </w:p>
        </w:tc>
      </w:tr>
      <w:tr w:rsidR="00BD5DED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" w:hanging="3"/>
              <w:rPr>
                <w:rFonts w:ascii="Bookman Old Style" w:eastAsia="Bookman Old Style" w:hAnsi="Bookman Old Style" w:cs="Bookman Old Style"/>
                <w:color w:val="000000"/>
                <w:sz w:val="26"/>
                <w:szCs w:val="26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BD5DED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BD5DED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BD5DED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BD5DED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BD5DED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BD5DED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DED" w:rsidRDefault="00BD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0" w:hanging="2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8949D0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49D0" w:rsidRDefault="008949D0" w:rsidP="008949D0">
            <w:pPr>
              <w:ind w:left="0" w:hanging="2"/>
            </w:pPr>
          </w:p>
          <w:p w:rsidR="008949D0" w:rsidRDefault="008949D0" w:rsidP="008949D0">
            <w:pPr>
              <w:ind w:left="0" w:hanging="2"/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49D0" w:rsidRDefault="008949D0" w:rsidP="008949D0">
            <w:pPr>
              <w:ind w:left="0" w:hanging="2"/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9D0" w:rsidRDefault="008949D0" w:rsidP="008949D0">
            <w:pPr>
              <w:ind w:left="0" w:hanging="2"/>
            </w:pPr>
          </w:p>
        </w:tc>
      </w:tr>
      <w:tr w:rsidR="008949D0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49D0" w:rsidRDefault="008949D0" w:rsidP="008949D0">
            <w:pPr>
              <w:ind w:left="0" w:hanging="2"/>
            </w:pPr>
          </w:p>
          <w:p w:rsidR="008949D0" w:rsidRDefault="008949D0" w:rsidP="008949D0">
            <w:pPr>
              <w:ind w:left="0" w:hanging="2"/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49D0" w:rsidRDefault="008949D0" w:rsidP="008949D0">
            <w:pPr>
              <w:ind w:left="0" w:hanging="2"/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9D0" w:rsidRDefault="008949D0" w:rsidP="008949D0">
            <w:pPr>
              <w:ind w:left="0" w:hanging="2"/>
            </w:pPr>
          </w:p>
        </w:tc>
      </w:tr>
      <w:tr w:rsidR="008949D0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49D0" w:rsidRDefault="008949D0" w:rsidP="008949D0">
            <w:pPr>
              <w:ind w:left="0" w:hanging="2"/>
            </w:pPr>
          </w:p>
          <w:p w:rsidR="008949D0" w:rsidRDefault="008949D0" w:rsidP="008949D0">
            <w:pPr>
              <w:ind w:left="0" w:hanging="2"/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49D0" w:rsidRDefault="008949D0" w:rsidP="008949D0">
            <w:pPr>
              <w:ind w:left="0" w:hanging="2"/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9D0" w:rsidRDefault="008949D0" w:rsidP="008949D0">
            <w:pPr>
              <w:ind w:left="0" w:hanging="2"/>
            </w:pPr>
          </w:p>
        </w:tc>
      </w:tr>
      <w:tr w:rsidR="008949D0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49D0" w:rsidRDefault="008949D0" w:rsidP="008949D0">
            <w:pPr>
              <w:ind w:left="0" w:hanging="2"/>
            </w:pPr>
          </w:p>
          <w:p w:rsidR="008949D0" w:rsidRDefault="008949D0" w:rsidP="008949D0">
            <w:pPr>
              <w:ind w:left="0" w:hanging="2"/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49D0" w:rsidRDefault="008949D0" w:rsidP="008949D0">
            <w:pPr>
              <w:ind w:left="0" w:hanging="2"/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9D0" w:rsidRDefault="008949D0" w:rsidP="008949D0">
            <w:pPr>
              <w:ind w:left="0" w:hanging="2"/>
            </w:pPr>
          </w:p>
        </w:tc>
      </w:tr>
      <w:tr w:rsidR="008949D0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49D0" w:rsidRDefault="008949D0" w:rsidP="008949D0">
            <w:pPr>
              <w:ind w:left="0" w:hanging="2"/>
            </w:pPr>
          </w:p>
          <w:p w:rsidR="008949D0" w:rsidRDefault="008949D0" w:rsidP="008949D0">
            <w:pPr>
              <w:ind w:left="0" w:hanging="2"/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49D0" w:rsidRDefault="008949D0" w:rsidP="008949D0">
            <w:pPr>
              <w:ind w:left="0" w:hanging="2"/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9D0" w:rsidRDefault="008949D0" w:rsidP="008949D0">
            <w:pPr>
              <w:ind w:left="0" w:hanging="2"/>
            </w:pPr>
          </w:p>
        </w:tc>
      </w:tr>
      <w:tr w:rsidR="00334A05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4A05" w:rsidRDefault="00334A05" w:rsidP="008949D0">
            <w:pPr>
              <w:ind w:left="0" w:hanging="2"/>
            </w:pPr>
          </w:p>
          <w:p w:rsidR="00334A05" w:rsidRDefault="00334A05" w:rsidP="008949D0">
            <w:pPr>
              <w:ind w:left="0" w:hanging="2"/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4A05" w:rsidRDefault="00334A05" w:rsidP="008949D0">
            <w:pPr>
              <w:ind w:left="0" w:hanging="2"/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A05" w:rsidRDefault="00334A05" w:rsidP="008949D0">
            <w:pPr>
              <w:ind w:left="0" w:hanging="2"/>
            </w:pPr>
          </w:p>
        </w:tc>
      </w:tr>
      <w:tr w:rsidR="00334A05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4A05" w:rsidRDefault="00334A05" w:rsidP="008949D0">
            <w:pPr>
              <w:ind w:left="0" w:hanging="2"/>
            </w:pPr>
          </w:p>
          <w:p w:rsidR="00334A05" w:rsidRDefault="00334A05" w:rsidP="008949D0">
            <w:pPr>
              <w:ind w:left="0" w:hanging="2"/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4A05" w:rsidRDefault="00334A05" w:rsidP="008949D0">
            <w:pPr>
              <w:ind w:left="0" w:hanging="2"/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A05" w:rsidRDefault="00334A05" w:rsidP="008949D0">
            <w:pPr>
              <w:ind w:left="0" w:hanging="2"/>
            </w:pPr>
          </w:p>
        </w:tc>
      </w:tr>
      <w:tr w:rsidR="00334A05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4A05" w:rsidRDefault="00334A05" w:rsidP="008949D0">
            <w:pPr>
              <w:ind w:left="0" w:hanging="2"/>
            </w:pPr>
          </w:p>
          <w:p w:rsidR="00334A05" w:rsidRDefault="00334A05" w:rsidP="008949D0">
            <w:pPr>
              <w:ind w:left="0" w:hanging="2"/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4A05" w:rsidRDefault="00334A05" w:rsidP="008949D0">
            <w:pPr>
              <w:ind w:left="0" w:hanging="2"/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A05" w:rsidRDefault="00334A05" w:rsidP="008949D0">
            <w:pPr>
              <w:ind w:left="0" w:hanging="2"/>
            </w:pPr>
          </w:p>
        </w:tc>
      </w:tr>
    </w:tbl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>FIRMA DEI GENITORI</w:t>
      </w:r>
    </w:p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spacing w:after="200" w:line="216" w:lineRule="auto"/>
        <w:ind w:left="1" w:hanging="3"/>
        <w:rPr>
          <w:rFonts w:ascii="Bookman Old Style" w:eastAsia="Bookman Old Style" w:hAnsi="Bookman Old Style" w:cs="Bookman Old Style"/>
          <w:color w:val="000000"/>
          <w:sz w:val="26"/>
          <w:szCs w:val="26"/>
        </w:rPr>
      </w:pPr>
      <w:r>
        <w:rPr>
          <w:rFonts w:ascii="Bookman Old Style" w:eastAsia="Bookman Old Style" w:hAnsi="Bookman Old Style" w:cs="Bookman Old Style"/>
          <w:color w:val="000000"/>
          <w:sz w:val="26"/>
          <w:szCs w:val="26"/>
        </w:rPr>
        <w:t>___________________________</w:t>
      </w:r>
    </w:p>
    <w:p w:rsidR="00BD5DED" w:rsidRDefault="009C6EF0" w:rsidP="00334A05">
      <w:pPr>
        <w:pBdr>
          <w:top w:val="nil"/>
          <w:left w:val="nil"/>
          <w:bottom w:val="nil"/>
          <w:right w:val="nil"/>
          <w:between w:val="nil"/>
        </w:pBdr>
        <w:spacing w:after="200" w:line="216" w:lineRule="auto"/>
        <w:ind w:left="1" w:hanging="3"/>
        <w:rPr>
          <w:rFonts w:ascii="Bookman Old Style" w:eastAsia="Bookman Old Style" w:hAnsi="Bookman Old Style" w:cs="Bookman Old Style"/>
          <w:color w:val="000000"/>
          <w:sz w:val="26"/>
          <w:szCs w:val="26"/>
        </w:rPr>
      </w:pPr>
      <w:r>
        <w:rPr>
          <w:rFonts w:ascii="Bookman Old Style" w:eastAsia="Bookman Old Style" w:hAnsi="Bookman Old Style" w:cs="Bookman Old Style"/>
          <w:color w:val="000000"/>
          <w:sz w:val="26"/>
          <w:szCs w:val="26"/>
        </w:rPr>
        <w:t>___________________________</w:t>
      </w:r>
    </w:p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>FIRMA DELL’ALLIEVO (per la scuola sec. di II gr.)</w:t>
      </w:r>
    </w:p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spacing w:after="200" w:line="216" w:lineRule="auto"/>
        <w:ind w:left="1" w:hanging="3"/>
        <w:rPr>
          <w:rFonts w:ascii="Bookman Old Style" w:eastAsia="Bookman Old Style" w:hAnsi="Bookman Old Style" w:cs="Bookman Old Style"/>
          <w:color w:val="000000"/>
          <w:sz w:val="26"/>
          <w:szCs w:val="26"/>
        </w:rPr>
      </w:pPr>
      <w:r>
        <w:rPr>
          <w:rFonts w:ascii="Bookman Old Style" w:eastAsia="Bookman Old Style" w:hAnsi="Bookman Old Style" w:cs="Bookman Old Style"/>
          <w:color w:val="000000"/>
          <w:sz w:val="26"/>
          <w:szCs w:val="26"/>
        </w:rPr>
        <w:t>___________________________</w:t>
      </w:r>
    </w:p>
    <w:p w:rsidR="00BD5DED" w:rsidRDefault="00BD5DED">
      <w:pPr>
        <w:pBdr>
          <w:top w:val="nil"/>
          <w:left w:val="nil"/>
          <w:bottom w:val="nil"/>
          <w:right w:val="nil"/>
          <w:between w:val="nil"/>
        </w:pBdr>
        <w:spacing w:after="200" w:line="216" w:lineRule="auto"/>
        <w:ind w:left="1" w:hanging="3"/>
        <w:rPr>
          <w:rFonts w:ascii="Bookman Old Style" w:eastAsia="Bookman Old Style" w:hAnsi="Bookman Old Style" w:cs="Bookman Old Style"/>
          <w:color w:val="000000"/>
          <w:sz w:val="26"/>
          <w:szCs w:val="26"/>
        </w:rPr>
      </w:pPr>
    </w:p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spacing w:after="200" w:line="216" w:lineRule="auto"/>
        <w:ind w:left="1" w:hanging="3"/>
        <w:rPr>
          <w:rFonts w:ascii="Bookman Old Style" w:eastAsia="Bookman Old Style" w:hAnsi="Bookman Old Style" w:cs="Bookman Old Style"/>
          <w:color w:val="000000"/>
          <w:sz w:val="26"/>
          <w:szCs w:val="26"/>
        </w:rPr>
      </w:pPr>
      <w:r>
        <w:rPr>
          <w:rFonts w:ascii="Bookman Old Style" w:eastAsia="Bookman Old Style" w:hAnsi="Bookman Old Style" w:cs="Bookman Old Style"/>
          <w:color w:val="000000"/>
          <w:sz w:val="26"/>
          <w:szCs w:val="26"/>
        </w:rPr>
        <w:t>__________________, lì ___________</w:t>
      </w:r>
    </w:p>
    <w:p w:rsidR="008949D0" w:rsidRDefault="008949D0">
      <w:pPr>
        <w:pBdr>
          <w:top w:val="nil"/>
          <w:left w:val="nil"/>
          <w:bottom w:val="nil"/>
          <w:right w:val="nil"/>
          <w:between w:val="nil"/>
        </w:pBdr>
        <w:spacing w:after="200" w:line="216" w:lineRule="auto"/>
        <w:ind w:left="0" w:hanging="2"/>
        <w:rPr>
          <w:rFonts w:ascii="Bookman Old Style" w:eastAsia="Bookman Old Style" w:hAnsi="Bookman Old Style" w:cs="Bookman Old Style"/>
          <w:b/>
          <w:color w:val="000000"/>
        </w:rPr>
      </w:pPr>
    </w:p>
    <w:p w:rsidR="00BD5DED" w:rsidRDefault="008949D0">
      <w:pPr>
        <w:pBdr>
          <w:top w:val="nil"/>
          <w:left w:val="nil"/>
          <w:bottom w:val="nil"/>
          <w:right w:val="nil"/>
          <w:between w:val="nil"/>
        </w:pBdr>
        <w:spacing w:after="200" w:line="216" w:lineRule="auto"/>
        <w:ind w:left="0" w:hanging="2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 xml:space="preserve">                                                             </w:t>
      </w:r>
      <w:r w:rsidR="009C6EF0">
        <w:rPr>
          <w:rFonts w:ascii="Bookman Old Style" w:eastAsia="Bookman Old Style" w:hAnsi="Bookman Old Style" w:cs="Bookman Old Style"/>
          <w:b/>
          <w:color w:val="000000"/>
        </w:rPr>
        <w:t>IL DIRIGENTE SCOLASTICO</w:t>
      </w:r>
      <w:r w:rsidR="009C6EF0">
        <w:rPr>
          <w:rFonts w:ascii="Bookman Old Style" w:eastAsia="Bookman Old Style" w:hAnsi="Bookman Old Style" w:cs="Bookman Old Style"/>
          <w:b/>
          <w:color w:val="000000"/>
        </w:rPr>
        <w:tab/>
      </w:r>
    </w:p>
    <w:p w:rsidR="00BD5DED" w:rsidRDefault="009C6E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Bookman Old Style" w:eastAsia="Bookman Old Style" w:hAnsi="Bookman Old Style" w:cs="Bookman Old Style"/>
          <w:color w:val="000000"/>
        </w:rPr>
      </w:pPr>
      <w:bookmarkStart w:id="8" w:name="_heading=h.u8ttlase0f40" w:colFirst="0" w:colLast="0"/>
      <w:bookmarkEnd w:id="8"/>
      <w:r>
        <w:rPr>
          <w:rFonts w:ascii="Bookman Old Style" w:eastAsia="Bookman Old Style" w:hAnsi="Bookman Old Style" w:cs="Bookman Old Style"/>
          <w:color w:val="000000"/>
          <w:sz w:val="26"/>
          <w:szCs w:val="26"/>
        </w:rPr>
        <w:tab/>
      </w:r>
      <w:r>
        <w:rPr>
          <w:rFonts w:ascii="Bookman Old Style" w:eastAsia="Bookman Old Style" w:hAnsi="Bookman Old Style" w:cs="Bookman Old Style"/>
          <w:color w:val="000000"/>
          <w:sz w:val="26"/>
          <w:szCs w:val="26"/>
        </w:rPr>
        <w:tab/>
      </w:r>
      <w:r>
        <w:rPr>
          <w:rFonts w:ascii="Bookman Old Style" w:eastAsia="Bookman Old Style" w:hAnsi="Bookman Old Style" w:cs="Bookman Old Style"/>
          <w:color w:val="000000"/>
          <w:sz w:val="26"/>
          <w:szCs w:val="26"/>
        </w:rPr>
        <w:tab/>
      </w:r>
      <w:r>
        <w:rPr>
          <w:rFonts w:ascii="Bookman Old Style" w:eastAsia="Bookman Old Style" w:hAnsi="Bookman Old Style" w:cs="Bookman Old Style"/>
          <w:color w:val="000000"/>
          <w:sz w:val="26"/>
          <w:szCs w:val="26"/>
        </w:rPr>
        <w:tab/>
      </w:r>
      <w:r>
        <w:rPr>
          <w:rFonts w:ascii="Bookman Old Style" w:eastAsia="Bookman Old Style" w:hAnsi="Bookman Old Style" w:cs="Bookman Old Style"/>
          <w:color w:val="000000"/>
          <w:sz w:val="26"/>
          <w:szCs w:val="26"/>
        </w:rPr>
        <w:tab/>
        <w:t xml:space="preserve">                   _________________________________</w:t>
      </w:r>
    </w:p>
    <w:sectPr w:rsidR="00BD5DED">
      <w:footerReference w:type="default" r:id="rId17"/>
      <w:pgSz w:w="11906" w:h="16838"/>
      <w:pgMar w:top="1134" w:right="1134" w:bottom="709" w:left="1134" w:header="720" w:footer="2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6791" w:rsidRDefault="00EC6791">
      <w:pPr>
        <w:spacing w:line="240" w:lineRule="auto"/>
        <w:ind w:left="0" w:hanging="2"/>
      </w:pPr>
      <w:r>
        <w:separator/>
      </w:r>
    </w:p>
  </w:endnote>
  <w:endnote w:type="continuationSeparator" w:id="0">
    <w:p w:rsidR="00EC6791" w:rsidRDefault="00EC6791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Lohit Hindi">
    <w:altName w:val="MS Mincho"/>
    <w:charset w:val="80"/>
    <w:family w:val="auto"/>
    <w:pitch w:val="variable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75DE" w:rsidRDefault="007275D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right"/>
      <w:rPr>
        <w:color w:val="000000"/>
      </w:rPr>
    </w:pPr>
  </w:p>
  <w:p w:rsidR="007275DE" w:rsidRDefault="007275D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75DE" w:rsidRDefault="007275D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right"/>
      <w:rPr>
        <w:color w:val="000000"/>
      </w:rPr>
    </w:pPr>
  </w:p>
  <w:p w:rsidR="007275DE" w:rsidRDefault="007275D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6791" w:rsidRDefault="00EC6791">
      <w:pPr>
        <w:spacing w:line="240" w:lineRule="auto"/>
        <w:ind w:left="0" w:hanging="2"/>
      </w:pPr>
      <w:r>
        <w:separator/>
      </w:r>
    </w:p>
  </w:footnote>
  <w:footnote w:type="continuationSeparator" w:id="0">
    <w:p w:rsidR="00EC6791" w:rsidRDefault="00EC6791">
      <w:pPr>
        <w:spacing w:line="240" w:lineRule="auto"/>
        <w:ind w:left="0" w:hanging="2"/>
      </w:pPr>
      <w:r>
        <w:continuationSeparator/>
      </w:r>
    </w:p>
  </w:footnote>
  <w:footnote w:id="1">
    <w:p w:rsidR="007275DE" w:rsidRDefault="007275D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21445"/>
    <w:multiLevelType w:val="multilevel"/>
    <w:tmpl w:val="7C50651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3613E02"/>
    <w:multiLevelType w:val="multilevel"/>
    <w:tmpl w:val="19B0BBB4"/>
    <w:lvl w:ilvl="0">
      <w:start w:val="1"/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0ABE576F"/>
    <w:multiLevelType w:val="multilevel"/>
    <w:tmpl w:val="2836F65A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2D47307D"/>
    <w:multiLevelType w:val="multilevel"/>
    <w:tmpl w:val="DD6C0E0A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31E54FDE"/>
    <w:multiLevelType w:val="multilevel"/>
    <w:tmpl w:val="5816C76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3FAE400C"/>
    <w:multiLevelType w:val="multilevel"/>
    <w:tmpl w:val="8C5ADA2E"/>
    <w:lvl w:ilvl="0">
      <w:start w:val="1"/>
      <w:numFmt w:val="bullet"/>
      <w:lvlText w:val="o"/>
      <w:lvlJc w:val="left"/>
      <w:pPr>
        <w:ind w:left="284" w:hanging="284"/>
      </w:pPr>
      <w:rPr>
        <w:rFonts w:ascii="Courier New" w:eastAsia="Courier New" w:hAnsi="Courier New" w:cs="Courier New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427B22D0"/>
    <w:multiLevelType w:val="multilevel"/>
    <w:tmpl w:val="56B262D4"/>
    <w:lvl w:ilvl="0">
      <w:start w:val="1"/>
      <w:numFmt w:val="decimal"/>
      <w:pStyle w:val="Titolo1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pStyle w:val="Titolo2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pStyle w:val="Titolo3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7" w15:restartNumberingAfterBreak="0">
    <w:nsid w:val="45243344"/>
    <w:multiLevelType w:val="multilevel"/>
    <w:tmpl w:val="107E201E"/>
    <w:lvl w:ilvl="0">
      <w:start w:val="1"/>
      <w:numFmt w:val="decimal"/>
      <w:lvlText w:val="C%1."/>
      <w:lvlJc w:val="left"/>
      <w:pPr>
        <w:ind w:left="502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45323FA1"/>
    <w:multiLevelType w:val="multilevel"/>
    <w:tmpl w:val="7FAA42C2"/>
    <w:lvl w:ilvl="0">
      <w:start w:val="1"/>
      <w:numFmt w:val="bullet"/>
      <w:lvlText w:val="▯"/>
      <w:lvlJc w:val="left"/>
      <w:pPr>
        <w:ind w:left="644" w:hanging="359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4DCC566A"/>
    <w:multiLevelType w:val="multilevel"/>
    <w:tmpl w:val="D99E12C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0" w15:restartNumberingAfterBreak="0">
    <w:nsid w:val="5AD44A40"/>
    <w:multiLevelType w:val="multilevel"/>
    <w:tmpl w:val="8248A230"/>
    <w:lvl w:ilvl="0">
      <w:start w:val="1"/>
      <w:numFmt w:val="bullet"/>
      <w:lvlText w:val="▯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1" w15:restartNumberingAfterBreak="0">
    <w:nsid w:val="5C741AB9"/>
    <w:multiLevelType w:val="multilevel"/>
    <w:tmpl w:val="C41E350E"/>
    <w:lvl w:ilvl="0">
      <w:start w:val="1"/>
      <w:numFmt w:val="decimal"/>
      <w:lvlText w:val="%1)"/>
      <w:lvlJc w:val="left"/>
      <w:pPr>
        <w:ind w:left="644" w:hanging="359"/>
      </w:pPr>
      <w:rPr>
        <w:b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63E34ED2"/>
    <w:multiLevelType w:val="multilevel"/>
    <w:tmpl w:val="207EFA4C"/>
    <w:lvl w:ilvl="0">
      <w:start w:val="1"/>
      <w:numFmt w:val="bullet"/>
      <w:lvlText w:val="▯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3" w15:restartNumberingAfterBreak="0">
    <w:nsid w:val="68E14717"/>
    <w:multiLevelType w:val="multilevel"/>
    <w:tmpl w:val="274019C6"/>
    <w:lvl w:ilvl="0">
      <w:start w:val="1"/>
      <w:numFmt w:val="bullet"/>
      <w:lvlText w:val="o"/>
      <w:lvlJc w:val="left"/>
      <w:pPr>
        <w:ind w:left="284" w:hanging="284"/>
      </w:pPr>
      <w:rPr>
        <w:rFonts w:ascii="Courier New" w:eastAsia="Courier New" w:hAnsi="Courier New" w:cs="Courier New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4" w15:restartNumberingAfterBreak="0">
    <w:nsid w:val="69651E34"/>
    <w:multiLevelType w:val="multilevel"/>
    <w:tmpl w:val="BA9800F4"/>
    <w:lvl w:ilvl="0">
      <w:start w:val="1"/>
      <w:numFmt w:val="decimal"/>
      <w:lvlText w:val="D%1.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5" w15:restartNumberingAfterBreak="0">
    <w:nsid w:val="7ACE162E"/>
    <w:multiLevelType w:val="multilevel"/>
    <w:tmpl w:val="16F4F7D2"/>
    <w:lvl w:ilvl="0">
      <w:start w:val="1"/>
      <w:numFmt w:val="bullet"/>
      <w:lvlText w:val="□"/>
      <w:lvlJc w:val="left"/>
      <w:pPr>
        <w:ind w:left="754" w:hanging="359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6" w15:restartNumberingAfterBreak="0">
    <w:nsid w:val="7D4925B2"/>
    <w:multiLevelType w:val="multilevel"/>
    <w:tmpl w:val="B406C338"/>
    <w:lvl w:ilvl="0">
      <w:start w:val="1"/>
      <w:numFmt w:val="bullet"/>
      <w:lvlText w:val="▯"/>
      <w:lvlJc w:val="left"/>
      <w:pPr>
        <w:ind w:left="896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6"/>
  </w:num>
  <w:num w:numId="2">
    <w:abstractNumId w:val="11"/>
  </w:num>
  <w:num w:numId="3">
    <w:abstractNumId w:val="14"/>
  </w:num>
  <w:num w:numId="4">
    <w:abstractNumId w:val="1"/>
  </w:num>
  <w:num w:numId="5">
    <w:abstractNumId w:val="7"/>
  </w:num>
  <w:num w:numId="6">
    <w:abstractNumId w:val="4"/>
  </w:num>
  <w:num w:numId="7">
    <w:abstractNumId w:val="0"/>
  </w:num>
  <w:num w:numId="8">
    <w:abstractNumId w:val="5"/>
  </w:num>
  <w:num w:numId="9">
    <w:abstractNumId w:val="12"/>
  </w:num>
  <w:num w:numId="10">
    <w:abstractNumId w:val="13"/>
  </w:num>
  <w:num w:numId="11">
    <w:abstractNumId w:val="2"/>
  </w:num>
  <w:num w:numId="12">
    <w:abstractNumId w:val="9"/>
  </w:num>
  <w:num w:numId="13">
    <w:abstractNumId w:val="16"/>
  </w:num>
  <w:num w:numId="14">
    <w:abstractNumId w:val="15"/>
  </w:num>
  <w:num w:numId="15">
    <w:abstractNumId w:val="10"/>
  </w:num>
  <w:num w:numId="16">
    <w:abstractNumId w:val="8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DED"/>
    <w:rsid w:val="001B41AB"/>
    <w:rsid w:val="00213668"/>
    <w:rsid w:val="00232C50"/>
    <w:rsid w:val="00334A05"/>
    <w:rsid w:val="003C0C5F"/>
    <w:rsid w:val="00423186"/>
    <w:rsid w:val="00511CC7"/>
    <w:rsid w:val="0052222B"/>
    <w:rsid w:val="007275DE"/>
    <w:rsid w:val="007B4FEF"/>
    <w:rsid w:val="008949D0"/>
    <w:rsid w:val="009C6EF0"/>
    <w:rsid w:val="00BD5DED"/>
    <w:rsid w:val="00D30E9F"/>
    <w:rsid w:val="00EC6791"/>
    <w:rsid w:val="00F61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CCE95"/>
  <w15:docId w15:val="{DA814254-FD71-4DF9-B37D-FA5D826C7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it-IT" w:eastAsia="ar-SA"/>
    </w:rPr>
  </w:style>
  <w:style w:type="paragraph" w:styleId="Titolo1">
    <w:name w:val="heading 1"/>
    <w:basedOn w:val="Normale"/>
    <w:next w:val="Normale"/>
    <w:pPr>
      <w:keepNext/>
      <w:numPr>
        <w:numId w:val="1"/>
      </w:numPr>
      <w:spacing w:before="240" w:after="60"/>
      <w:ind w:left="-1" w:hanging="1"/>
    </w:pPr>
    <w:rPr>
      <w:rFonts w:ascii="Cambria" w:hAnsi="Cambria"/>
      <w:b/>
      <w:bCs/>
      <w:kern w:val="1"/>
      <w:sz w:val="32"/>
      <w:szCs w:val="32"/>
    </w:rPr>
  </w:style>
  <w:style w:type="paragraph" w:styleId="Titolo2">
    <w:name w:val="heading 2"/>
    <w:basedOn w:val="Normale"/>
    <w:next w:val="Normale"/>
    <w:pPr>
      <w:keepNext/>
      <w:numPr>
        <w:ilvl w:val="1"/>
        <w:numId w:val="1"/>
      </w:numPr>
      <w:spacing w:before="240" w:after="60"/>
      <w:ind w:left="-1" w:hanging="1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pPr>
      <w:keepNext/>
      <w:numPr>
        <w:ilvl w:val="2"/>
        <w:numId w:val="1"/>
      </w:numPr>
      <w:suppressAutoHyphens/>
      <w:spacing w:before="240" w:after="60"/>
      <w:ind w:left="-1" w:hanging="1"/>
      <w:outlineLvl w:val="2"/>
    </w:pPr>
    <w:rPr>
      <w:rFonts w:ascii="Arial" w:hAnsi="Arial"/>
      <w:b/>
      <w:bCs/>
      <w:sz w:val="26"/>
      <w:szCs w:val="26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rFonts w:ascii="Verdana" w:eastAsia="Times New Roman" w:hAnsi="Verdana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Wingdings" w:hAnsi="Wingdings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z3">
    <w:name w:val="WW8Num3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Wingdings" w:hAnsi="Wingdings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z3">
    <w:name w:val="WW8Num4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z3">
    <w:name w:val="WW8Num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Wingdings" w:hAnsi="Wingdings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Wingdings" w:hAnsi="Wingdings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9z3">
    <w:name w:val="WW8Num9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4z3">
    <w:name w:val="WW8Num14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3">
    <w:name w:val="WW8Num1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7z3">
    <w:name w:val="WW8Num1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8z3">
    <w:name w:val="WW8Num18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Carpredefinitoparagrafo2">
    <w:name w:val="Car. predefinito paragrafo2"/>
    <w:rPr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Carpredefinitoparagrafo1">
    <w:name w:val="Car. predefinito paragrafo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attereCarattere3">
    <w:name w:val="Carattere Carattere3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CarattereCarattere2">
    <w:name w:val="Carattere Carattere2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Numeropagina">
    <w:name w:val="page number"/>
    <w:rPr>
      <w:w w:val="100"/>
      <w:position w:val="-1"/>
      <w:effect w:val="none"/>
      <w:vertAlign w:val="baseline"/>
      <w:cs w:val="0"/>
      <w:em w:val="none"/>
    </w:rPr>
  </w:style>
  <w:style w:type="character" w:customStyle="1" w:styleId="CharacterStyle2">
    <w:name w:val="Character Style 2"/>
    <w:rPr>
      <w:rFonts w:ascii="Arial" w:hAnsi="Arial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CitazioneCarattere">
    <w:name w:val="Citazione Carattere"/>
    <w:rPr>
      <w:rFonts w:ascii="Calibri" w:eastAsia="Calibri" w:hAnsi="Calibri" w:cs="Calibri"/>
      <w:i/>
      <w:iCs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Caratteredellanota">
    <w:name w:val="Carattere della nota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CarattereCarattere4">
    <w:name w:val="Carattere Carattere4"/>
    <w:rPr>
      <w:rFonts w:ascii="Arial" w:hAnsi="Arial" w:cs="Arial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CarattereCarattere1">
    <w:name w:val="Carattere Carattere1"/>
    <w:rPr>
      <w:w w:val="100"/>
      <w:position w:val="-1"/>
      <w:effect w:val="none"/>
      <w:vertAlign w:val="baseline"/>
      <w:cs w:val="0"/>
      <w:em w:val="none"/>
    </w:rPr>
  </w:style>
  <w:style w:type="character" w:customStyle="1" w:styleId="Rimandonotaapidipagina1">
    <w:name w:val="Rimando nota a piè di pagina1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CarattereCarattere6">
    <w:name w:val="Carattere Carattere6"/>
    <w:rPr>
      <w:rFonts w:ascii="Cambria" w:eastAsia="Times New Roman" w:hAnsi="Cambria" w:cs="Times New Roman"/>
      <w:b/>
      <w:bCs/>
      <w:w w:val="100"/>
      <w:kern w:val="1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CorpotestoCarattereCarattere">
    <w:name w:val="Corpo testo Carattere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CarattereCarattere5">
    <w:name w:val="Carattere Carattere5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CarattereCarattere">
    <w:name w:val="Carattere Carattere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atterenotadichiusura">
    <w:name w:val="Carattere nota di chiusura"/>
    <w:rPr>
      <w:w w:val="100"/>
      <w:position w:val="-1"/>
      <w:effect w:val="none"/>
      <w:vertAlign w:val="superscript"/>
      <w:cs w:val="0"/>
      <w:em w:val="none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Rimandonotaapidipagina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styleId="Rimandonotadichiusura">
    <w:name w:val="endnote reference"/>
    <w:rPr>
      <w:w w:val="100"/>
      <w:position w:val="-1"/>
      <w:effect w:val="none"/>
      <w:vertAlign w:val="superscript"/>
      <w:cs w:val="0"/>
      <w:em w:val="none"/>
    </w:rPr>
  </w:style>
  <w:style w:type="paragraph" w:customStyle="1" w:styleId="Intestazione2">
    <w:name w:val="Intestazione2"/>
    <w:basedOn w:val="Normale"/>
    <w:next w:val="Corpo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Liberation Sans" w:eastAsia="DejaVu Sans" w:hAnsi="Liberation Sans" w:cs="Lohit Hindi"/>
      <w:sz w:val="28"/>
      <w:szCs w:val="28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Style8">
    <w:name w:val="Style 8"/>
    <w:basedOn w:val="Normale"/>
    <w:pPr>
      <w:widowControl w:val="0"/>
      <w:suppressAutoHyphens/>
      <w:autoSpaceDE w:val="0"/>
      <w:spacing w:before="36" w:line="196" w:lineRule="auto"/>
      <w:ind w:left="216" w:firstLine="0"/>
    </w:pPr>
    <w:rPr>
      <w:rFonts w:ascii="Arial" w:hAnsi="Arial" w:cs="Arial"/>
    </w:rPr>
  </w:style>
  <w:style w:type="paragraph" w:styleId="Paragrafoelenco">
    <w:name w:val="List Paragraph"/>
    <w:basedOn w:val="Normale"/>
    <w:pPr>
      <w:suppressAutoHyphens/>
      <w:spacing w:after="200" w:line="276" w:lineRule="auto"/>
      <w:ind w:left="720" w:firstLine="0"/>
    </w:pPr>
    <w:rPr>
      <w:rFonts w:ascii="Calibri" w:eastAsia="Calibri" w:hAnsi="Calibri"/>
      <w:sz w:val="22"/>
      <w:szCs w:val="22"/>
    </w:rPr>
  </w:style>
  <w:style w:type="paragraph" w:styleId="Nessunaspaziatura">
    <w:name w:val="No Spacing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sz w:val="22"/>
      <w:szCs w:val="22"/>
      <w:lang w:val="it-IT" w:eastAsia="ar-SA"/>
    </w:rPr>
  </w:style>
  <w:style w:type="paragraph" w:styleId="Citazione">
    <w:name w:val="Quote"/>
    <w:basedOn w:val="Normale"/>
    <w:next w:val="Normale"/>
    <w:pPr>
      <w:spacing w:after="200" w:line="276" w:lineRule="auto"/>
    </w:pPr>
    <w:rPr>
      <w:rFonts w:ascii="Calibri" w:eastAsia="Calibri" w:hAnsi="Calibri"/>
      <w:i/>
      <w:iCs/>
      <w:color w:val="000000"/>
      <w:sz w:val="22"/>
      <w:szCs w:val="22"/>
    </w:rPr>
  </w:style>
  <w:style w:type="paragraph" w:customStyle="1" w:styleId="Default">
    <w:name w:val="Default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Calibri" w:hAnsi="Arial" w:cs="Arial"/>
      <w:color w:val="000000"/>
      <w:position w:val="-1"/>
      <w:sz w:val="24"/>
      <w:szCs w:val="24"/>
      <w:lang w:val="it-IT" w:eastAsia="ar-SA"/>
    </w:rPr>
  </w:style>
  <w:style w:type="paragraph" w:styleId="Testonotaapidipagina">
    <w:name w:val="footnote text"/>
    <w:basedOn w:val="Normale"/>
    <w:rPr>
      <w:sz w:val="20"/>
      <w:szCs w:val="20"/>
    </w:rPr>
  </w:style>
  <w:style w:type="paragraph" w:customStyle="1" w:styleId="Contenutotabella">
    <w:name w:val="Contenuto tabella"/>
    <w:basedOn w:val="Normale"/>
    <w:pPr>
      <w:suppressLineNumbers/>
    </w:pPr>
  </w:style>
  <w:style w:type="paragraph" w:styleId="Testonotadichiusura">
    <w:name w:val="endnote text"/>
    <w:basedOn w:val="Normale"/>
    <w:rPr>
      <w:sz w:val="20"/>
      <w:szCs w:val="20"/>
    </w:rPr>
  </w:style>
  <w:style w:type="paragraph" w:styleId="Sommario1">
    <w:name w:val="toc 1"/>
    <w:basedOn w:val="Normale"/>
    <w:next w:val="Normale"/>
    <w:pPr>
      <w:tabs>
        <w:tab w:val="left" w:pos="7513"/>
        <w:tab w:val="right" w:leader="dot" w:pos="9628"/>
      </w:tabs>
      <w:spacing w:line="360" w:lineRule="auto"/>
      <w:ind w:left="284" w:hanging="284"/>
    </w:pPr>
    <w:rPr>
      <w:rFonts w:ascii="Arial" w:hAnsi="Arial" w:cs="Arial"/>
      <w:sz w:val="22"/>
      <w:szCs w:val="22"/>
    </w:rPr>
  </w:style>
  <w:style w:type="paragraph" w:styleId="Sommario2">
    <w:name w:val="toc 2"/>
    <w:basedOn w:val="Normale"/>
    <w:next w:val="Normale"/>
    <w:pPr>
      <w:ind w:left="240" w:firstLine="0"/>
    </w:pPr>
  </w:style>
  <w:style w:type="paragraph" w:styleId="Sommario3">
    <w:name w:val="toc 3"/>
    <w:basedOn w:val="Normale"/>
    <w:next w:val="Normale"/>
    <w:pPr>
      <w:tabs>
        <w:tab w:val="right" w:leader="dot" w:pos="9628"/>
      </w:tabs>
      <w:spacing w:line="360" w:lineRule="auto"/>
      <w:ind w:left="284" w:hanging="142"/>
    </w:pPr>
    <w:rPr>
      <w:rFonts w:ascii="Arial" w:hAnsi="Arial" w:cs="Arial"/>
      <w:sz w:val="28"/>
      <w:szCs w:val="28"/>
    </w:rPr>
  </w:style>
  <w:style w:type="paragraph" w:styleId="Sommario4">
    <w:name w:val="toc 4"/>
    <w:basedOn w:val="Normale"/>
    <w:next w:val="Normale"/>
    <w:pPr>
      <w:ind w:left="720" w:firstLine="0"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styleId="Sommario5">
    <w:name w:val="toc 5"/>
    <w:basedOn w:val="Indice"/>
    <w:pPr>
      <w:tabs>
        <w:tab w:val="right" w:leader="dot" w:pos="8506"/>
      </w:tabs>
      <w:ind w:left="1132" w:firstLine="0"/>
    </w:pPr>
  </w:style>
  <w:style w:type="paragraph" w:styleId="Sommario6">
    <w:name w:val="toc 6"/>
    <w:basedOn w:val="Indice"/>
    <w:pPr>
      <w:tabs>
        <w:tab w:val="right" w:leader="dot" w:pos="8223"/>
      </w:tabs>
      <w:ind w:left="1415" w:firstLine="0"/>
    </w:pPr>
  </w:style>
  <w:style w:type="paragraph" w:styleId="Sommario7">
    <w:name w:val="toc 7"/>
    <w:basedOn w:val="Indice"/>
    <w:pPr>
      <w:tabs>
        <w:tab w:val="right" w:leader="dot" w:pos="7940"/>
      </w:tabs>
      <w:ind w:left="1698" w:firstLine="0"/>
    </w:pPr>
  </w:style>
  <w:style w:type="paragraph" w:styleId="Sommario8">
    <w:name w:val="toc 8"/>
    <w:basedOn w:val="Indice"/>
    <w:pPr>
      <w:tabs>
        <w:tab w:val="right" w:leader="dot" w:pos="7657"/>
      </w:tabs>
      <w:ind w:left="1981" w:firstLine="0"/>
    </w:pPr>
  </w:style>
  <w:style w:type="paragraph" w:styleId="Sommario9">
    <w:name w:val="toc 9"/>
    <w:basedOn w:val="Indice"/>
    <w:pPr>
      <w:tabs>
        <w:tab w:val="right" w:leader="dot" w:pos="7374"/>
      </w:tabs>
      <w:ind w:left="2264" w:firstLine="0"/>
    </w:pPr>
  </w:style>
  <w:style w:type="paragraph" w:customStyle="1" w:styleId="Indice10">
    <w:name w:val="Indice 10"/>
    <w:basedOn w:val="Indice"/>
    <w:pPr>
      <w:tabs>
        <w:tab w:val="right" w:leader="dot" w:pos="7091"/>
      </w:tabs>
      <w:ind w:left="2547" w:firstLine="0"/>
    </w:pPr>
  </w:style>
  <w:style w:type="paragraph" w:customStyle="1" w:styleId="Contenutocornice">
    <w:name w:val="Contenuto cornice"/>
    <w:basedOn w:val="Corpotesto"/>
  </w:style>
  <w:style w:type="paragraph" w:customStyle="1" w:styleId="TableParagraph">
    <w:name w:val="Table Paragraph"/>
    <w:basedOn w:val="Normale"/>
    <w:pPr>
      <w:widowControl w:val="0"/>
      <w:suppressAutoHyphens/>
      <w:autoSpaceDE w:val="0"/>
      <w:autoSpaceDN w:val="0"/>
    </w:pPr>
    <w:rPr>
      <w:rFonts w:ascii="Microsoft Sans Serif" w:eastAsia="Microsoft Sans Serif" w:hAnsi="Microsoft Sans Serif" w:cs="Microsoft Sans Serif"/>
      <w:sz w:val="22"/>
      <w:szCs w:val="22"/>
      <w:lang w:eastAsia="en-US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275D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275DE"/>
    <w:rPr>
      <w:rFonts w:ascii="Segoe UI" w:hAnsi="Segoe UI" w:cs="Segoe UI"/>
      <w:position w:val="-1"/>
      <w:sz w:val="18"/>
      <w:szCs w:val="18"/>
      <w:lang w:val="it-I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cuoledilampedusa.edu.i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gic81000e@pec.istruzione.i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gic81000e@istruzione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CrPMSawCxH8j49x6ob+XT09wSg==">CgMxLjAyDmguYWZ6aHZmc3F4cDFnMg5oLjExc2swNW85ZjFhZDIOaC4zaXM2aWdoZjliOWMyDmguM2oyZmN2OGpqb2toMg5oLjkxYjJjMm51cXpkdzIOaC50MDc2ZjNqZnIwaHYyDmguYm5kZDk2ajU3eW8zMg5oLnU4dHRsYXNlMGY0MDgAciExT3Z5VVRmbnFjYlNCcWNBZkwwazZwVDhHcGhSTjdrVzk=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17</Pages>
  <Words>3557</Words>
  <Characters>20278</Characters>
  <Application>Microsoft Office Word</Application>
  <DocSecurity>0</DocSecurity>
  <Lines>168</Lines>
  <Paragraphs>47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Paola Damiani</dc:creator>
  <cp:lastModifiedBy>Utente</cp:lastModifiedBy>
  <cp:revision>9</cp:revision>
  <cp:lastPrinted>2025-10-09T16:18:00Z</cp:lastPrinted>
  <dcterms:created xsi:type="dcterms:W3CDTF">2025-10-09T15:29:00Z</dcterms:created>
  <dcterms:modified xsi:type="dcterms:W3CDTF">2025-10-09T16:22:00Z</dcterms:modified>
</cp:coreProperties>
</file>